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C302F" w14:textId="77777777" w:rsidR="002B1D0A" w:rsidRPr="004E7F48" w:rsidRDefault="001A6067" w:rsidP="003B731A">
      <w:pPr>
        <w:pStyle w:val="Nagwek"/>
        <w:ind w:left="-426" w:firstLine="426"/>
        <w:rPr>
          <w:snapToGrid w:val="0"/>
        </w:rPr>
      </w:pPr>
      <w:r>
        <w:t xml:space="preserve">  </w:t>
      </w:r>
      <w:r w:rsidR="00765521">
        <w:t xml:space="preserve">                               </w:t>
      </w:r>
      <w:r w:rsidR="00EE7D66">
        <w:rPr>
          <w:rFonts w:ascii="Calibri" w:hAnsi="Calibri"/>
          <w:b/>
          <w:noProof/>
          <w:snapToGrid w:val="0"/>
          <w:u w:val="single"/>
          <w:lang w:val="pl-PL" w:eastAsia="pl-PL"/>
        </w:rPr>
        <w:drawing>
          <wp:inline distT="0" distB="0" distL="0" distR="0" wp14:anchorId="40F9078B" wp14:editId="2CA32375">
            <wp:extent cx="6838315" cy="699135"/>
            <wp:effectExtent l="0" t="0" r="635" b="5715"/>
            <wp:docPr id="4" name="Obraz 4" descr="Ciąg logotypów programu Fundusze Europejskie dla Opolskiego na lata 2021-202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ąg logotypów programu Fundusze Europejskie dla Opolskiego na lata 2021-2027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15" cy="69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616878" w14:textId="77777777" w:rsidR="00124680" w:rsidRPr="004C274D" w:rsidRDefault="00124680" w:rsidP="00F46181">
      <w:pPr>
        <w:widowControl w:val="0"/>
        <w:spacing w:line="276" w:lineRule="auto"/>
        <w:jc w:val="center"/>
        <w:rPr>
          <w:rFonts w:ascii="Calibri" w:hAnsi="Calibri"/>
          <w:b/>
          <w:snapToGrid w:val="0"/>
          <w:u w:val="single"/>
        </w:rPr>
      </w:pPr>
    </w:p>
    <w:p w14:paraId="74F1A4EC" w14:textId="77777777" w:rsidR="00124680" w:rsidRPr="004C274D" w:rsidRDefault="00124680" w:rsidP="00112BF8">
      <w:pPr>
        <w:widowControl w:val="0"/>
        <w:spacing w:line="276" w:lineRule="auto"/>
        <w:rPr>
          <w:rFonts w:ascii="Calibri" w:hAnsi="Calibri"/>
          <w:b/>
          <w:snapToGrid w:val="0"/>
          <w:u w:val="single"/>
        </w:rPr>
      </w:pPr>
    </w:p>
    <w:p w14:paraId="25E02932" w14:textId="6DD25AC1" w:rsidR="003A53F8" w:rsidRPr="003A53F8" w:rsidRDefault="005A3575" w:rsidP="003A53F8">
      <w:pPr>
        <w:widowControl w:val="0"/>
        <w:spacing w:line="276" w:lineRule="auto"/>
        <w:rPr>
          <w:rFonts w:ascii="Calibri" w:hAnsi="Calibri"/>
          <w:b/>
          <w:snapToGrid w:val="0"/>
          <w:color w:val="000000"/>
          <w:sz w:val="36"/>
          <w:szCs w:val="36"/>
        </w:rPr>
      </w:pPr>
      <w:r w:rsidRPr="005A3575">
        <w:rPr>
          <w:rFonts w:ascii="Calibri" w:hAnsi="Calibri"/>
          <w:b/>
          <w:snapToGrid w:val="0"/>
          <w:color w:val="000000"/>
          <w:sz w:val="36"/>
          <w:szCs w:val="36"/>
        </w:rPr>
        <w:t xml:space="preserve">Ogłoszenie o </w:t>
      </w:r>
      <w:r w:rsidR="00592849">
        <w:rPr>
          <w:rFonts w:ascii="Calibri" w:hAnsi="Calibri"/>
          <w:b/>
          <w:snapToGrid w:val="0"/>
          <w:color w:val="000000"/>
          <w:sz w:val="36"/>
          <w:szCs w:val="36"/>
        </w:rPr>
        <w:t>naborze</w:t>
      </w:r>
      <w:r w:rsidRPr="005A3575">
        <w:rPr>
          <w:rFonts w:ascii="Calibri" w:hAnsi="Calibri"/>
          <w:b/>
          <w:snapToGrid w:val="0"/>
          <w:color w:val="000000"/>
          <w:sz w:val="36"/>
          <w:szCs w:val="36"/>
        </w:rPr>
        <w:t xml:space="preserve"> </w:t>
      </w:r>
      <w:r w:rsidRPr="005A3575">
        <w:rPr>
          <w:rFonts w:ascii="Calibri" w:eastAsia="Calibri" w:hAnsi="Calibri"/>
          <w:b/>
          <w:snapToGrid w:val="0"/>
          <w:sz w:val="36"/>
          <w:szCs w:val="36"/>
          <w:lang w:eastAsia="en-US"/>
        </w:rPr>
        <w:t xml:space="preserve">wniosków o dofinansowanie projektów </w:t>
      </w:r>
      <w:r w:rsidR="00A849B6">
        <w:rPr>
          <w:rFonts w:ascii="Calibri" w:hAnsi="Calibri"/>
          <w:b/>
          <w:snapToGrid w:val="0"/>
          <w:color w:val="000000"/>
          <w:sz w:val="36"/>
          <w:szCs w:val="36"/>
        </w:rPr>
        <w:t xml:space="preserve"> </w:t>
      </w:r>
      <w:r w:rsidR="003B731A">
        <w:rPr>
          <w:rFonts w:ascii="Calibri" w:hAnsi="Calibri"/>
          <w:b/>
          <w:snapToGrid w:val="0"/>
          <w:color w:val="000000"/>
          <w:sz w:val="48"/>
          <w:szCs w:val="48"/>
        </w:rPr>
        <w:br/>
      </w:r>
      <w:r w:rsidR="003A53F8" w:rsidRPr="003A53F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Fundusze Europejskie dla Opolskiego 2021-2027</w:t>
      </w:r>
    </w:p>
    <w:p w14:paraId="2399251A" w14:textId="77777777" w:rsidR="003A53F8" w:rsidRPr="003A53F8" w:rsidRDefault="003A53F8" w:rsidP="003A53F8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45312A4A" w14:textId="77777777" w:rsidR="003A53F8" w:rsidRPr="003A53F8" w:rsidRDefault="003A53F8" w:rsidP="003A53F8">
      <w:pPr>
        <w:spacing w:before="120" w:after="80" w:line="259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3A53F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Dotyczący projektów złożonych w ramach postępowania niekonkurencyjnego</w:t>
      </w:r>
    </w:p>
    <w:p w14:paraId="0A303C8B" w14:textId="5071EB4C" w:rsidR="003A53F8" w:rsidRPr="003A53F8" w:rsidRDefault="00D25152" w:rsidP="003A53F8">
      <w:pPr>
        <w:spacing w:before="120" w:after="80" w:line="259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Działanie 13.3 </w:t>
      </w:r>
      <w:r w:rsidRPr="00D25152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Infrastruktura społeczno-publiczna (odbudowa po powodzi)</w:t>
      </w:r>
    </w:p>
    <w:p w14:paraId="778F43EF" w14:textId="77777777" w:rsidR="003A53F8" w:rsidRPr="003A53F8" w:rsidRDefault="003A53F8" w:rsidP="003A53F8">
      <w:pPr>
        <w:spacing w:after="160" w:line="259" w:lineRule="auto"/>
        <w:rPr>
          <w:rFonts w:ascii="Calibri" w:eastAsiaTheme="minorHAnsi" w:hAnsi="Calibri" w:cstheme="minorBidi"/>
          <w:b/>
          <w:sz w:val="28"/>
          <w:szCs w:val="28"/>
          <w:lang w:eastAsia="en-US"/>
        </w:rPr>
      </w:pPr>
    </w:p>
    <w:p w14:paraId="34B0D2DA" w14:textId="77777777" w:rsidR="00D25152" w:rsidRPr="00D25152" w:rsidRDefault="00D25152" w:rsidP="00D25152">
      <w:pPr>
        <w:tabs>
          <w:tab w:val="left" w:pos="3810"/>
        </w:tabs>
        <w:spacing w:after="160" w:line="276" w:lineRule="auto"/>
        <w:rPr>
          <w:rFonts w:ascii="Calibri" w:eastAsiaTheme="minorHAnsi" w:hAnsi="Calibri" w:cstheme="minorBidi"/>
          <w:b/>
          <w:bCs/>
          <w:lang w:eastAsia="en-US"/>
        </w:rPr>
      </w:pPr>
      <w:r w:rsidRPr="00D25152">
        <w:rPr>
          <w:rFonts w:ascii="Calibri" w:eastAsiaTheme="minorHAnsi" w:hAnsi="Calibri" w:cstheme="minorBidi"/>
          <w:b/>
          <w:lang w:eastAsia="en-US"/>
        </w:rPr>
        <w:t>Cel polityki CP2 - 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miejskiej.</w:t>
      </w:r>
    </w:p>
    <w:p w14:paraId="7E95B781" w14:textId="77777777" w:rsidR="00D25152" w:rsidRPr="00D25152" w:rsidRDefault="00D25152" w:rsidP="00D25152">
      <w:pPr>
        <w:tabs>
          <w:tab w:val="left" w:pos="3810"/>
        </w:tabs>
        <w:spacing w:after="160" w:line="276" w:lineRule="auto"/>
        <w:rPr>
          <w:rFonts w:ascii="Calibri" w:eastAsiaTheme="minorHAnsi" w:hAnsi="Calibri" w:cstheme="minorBidi"/>
          <w:b/>
          <w:lang w:eastAsia="en-US"/>
        </w:rPr>
      </w:pPr>
      <w:r w:rsidRPr="00D25152">
        <w:rPr>
          <w:rFonts w:ascii="Calibri" w:eastAsiaTheme="minorHAnsi" w:hAnsi="Calibri" w:cstheme="minorBidi"/>
          <w:b/>
          <w:lang w:eastAsia="en-US"/>
        </w:rPr>
        <w:t>Cel szczegółowy EFRR/FS.CP2.X - Wspieranie inwestycji mających na celu odbudowę w odpowiedzi na klęskę żywiołową, która występuje między dniem 1 stycznia 2024 r. a dniem 31 grudnia 2025 r.</w:t>
      </w:r>
    </w:p>
    <w:p w14:paraId="536E9C49" w14:textId="2F0C9D08" w:rsidR="003A53F8" w:rsidRPr="003A53F8" w:rsidRDefault="003A53F8" w:rsidP="003A53F8">
      <w:pPr>
        <w:tabs>
          <w:tab w:val="left" w:pos="3810"/>
        </w:tabs>
        <w:spacing w:after="160" w:line="276" w:lineRule="auto"/>
        <w:rPr>
          <w:rFonts w:ascii="Calibri" w:hAnsi="Calibri" w:cs="Calibri"/>
          <w:b/>
          <w:sz w:val="32"/>
          <w:szCs w:val="32"/>
        </w:rPr>
      </w:pPr>
      <w:r w:rsidRPr="003A53F8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Nabór nr:  </w:t>
      </w:r>
      <w:r w:rsidR="00D25152">
        <w:rPr>
          <w:rFonts w:ascii="Calibri" w:hAnsi="Calibri" w:cs="Calibri"/>
          <w:b/>
          <w:sz w:val="32"/>
          <w:szCs w:val="32"/>
        </w:rPr>
        <w:t>FEOP.13.03</w:t>
      </w:r>
      <w:r w:rsidRPr="003A53F8">
        <w:rPr>
          <w:rFonts w:ascii="Calibri" w:hAnsi="Calibri" w:cs="Calibri"/>
          <w:b/>
          <w:sz w:val="32"/>
          <w:szCs w:val="32"/>
        </w:rPr>
        <w:t>-IP.01-001/25</w:t>
      </w:r>
    </w:p>
    <w:p w14:paraId="08F19371" w14:textId="77777777" w:rsidR="003A53F8" w:rsidRPr="003A53F8" w:rsidRDefault="003A53F8" w:rsidP="003A53F8">
      <w:pPr>
        <w:tabs>
          <w:tab w:val="right" w:pos="4536"/>
        </w:tabs>
        <w:spacing w:after="120" w:line="240" w:lineRule="atLeast"/>
        <w:contextualSpacing/>
        <w:jc w:val="right"/>
        <w:rPr>
          <w:rFonts w:ascii="Calibri" w:hAnsi="Calibri" w:cs="Arial"/>
        </w:rPr>
      </w:pPr>
      <w:r w:rsidRPr="003A53F8">
        <w:rPr>
          <w:rFonts w:ascii="Calibri" w:hAnsi="Calibri" w:cs="Arial"/>
        </w:rPr>
        <w:t>Szymon Ogłaza                          ………………………………………….</w:t>
      </w:r>
    </w:p>
    <w:p w14:paraId="36B1FF44" w14:textId="77777777" w:rsidR="003A53F8" w:rsidRPr="003A53F8" w:rsidRDefault="003A53F8" w:rsidP="003A53F8">
      <w:pPr>
        <w:tabs>
          <w:tab w:val="right" w:pos="4536"/>
        </w:tabs>
        <w:spacing w:after="120" w:line="240" w:lineRule="atLeast"/>
        <w:contextualSpacing/>
        <w:jc w:val="right"/>
        <w:rPr>
          <w:rFonts w:ascii="Calibri" w:hAnsi="Calibri" w:cs="Arial"/>
        </w:rPr>
      </w:pPr>
    </w:p>
    <w:p w14:paraId="659A9A6D" w14:textId="77777777" w:rsidR="003A53F8" w:rsidRPr="003A53F8" w:rsidRDefault="003A53F8" w:rsidP="003A53F8">
      <w:pPr>
        <w:tabs>
          <w:tab w:val="right" w:pos="4536"/>
        </w:tabs>
        <w:spacing w:after="120" w:line="240" w:lineRule="atLeast"/>
        <w:contextualSpacing/>
        <w:jc w:val="right"/>
        <w:rPr>
          <w:rFonts w:ascii="Calibri" w:hAnsi="Calibri" w:cs="Arial"/>
        </w:rPr>
      </w:pPr>
      <w:r w:rsidRPr="003A53F8">
        <w:rPr>
          <w:rFonts w:ascii="Calibri" w:hAnsi="Calibri" w:cs="Arial"/>
        </w:rPr>
        <w:t>Zuzanna Donath-Kasiura         ………………………………………….</w:t>
      </w:r>
    </w:p>
    <w:p w14:paraId="77232422" w14:textId="77777777" w:rsidR="003A53F8" w:rsidRPr="003A53F8" w:rsidRDefault="003A53F8" w:rsidP="003A53F8">
      <w:pPr>
        <w:tabs>
          <w:tab w:val="right" w:pos="4536"/>
        </w:tabs>
        <w:spacing w:after="120" w:line="240" w:lineRule="atLeast"/>
        <w:contextualSpacing/>
        <w:jc w:val="right"/>
        <w:rPr>
          <w:rFonts w:ascii="Calibri" w:hAnsi="Calibri" w:cs="Arial"/>
        </w:rPr>
      </w:pPr>
    </w:p>
    <w:p w14:paraId="1A2E12B5" w14:textId="77777777" w:rsidR="003A53F8" w:rsidRPr="003A53F8" w:rsidRDefault="003A53F8" w:rsidP="003A53F8">
      <w:pPr>
        <w:spacing w:line="240" w:lineRule="atLeast"/>
        <w:contextualSpacing/>
        <w:jc w:val="right"/>
        <w:rPr>
          <w:rFonts w:ascii="Calibri" w:hAnsi="Calibri" w:cs="Arial"/>
        </w:rPr>
      </w:pPr>
      <w:r w:rsidRPr="003A53F8">
        <w:rPr>
          <w:rFonts w:ascii="Calibri" w:hAnsi="Calibri" w:cs="Arial"/>
        </w:rPr>
        <w:t>Zbigniew Kubalańca                 ………………………………………….</w:t>
      </w:r>
    </w:p>
    <w:p w14:paraId="74906206" w14:textId="77777777" w:rsidR="003A53F8" w:rsidRPr="003A53F8" w:rsidRDefault="003A53F8" w:rsidP="003A53F8">
      <w:pPr>
        <w:spacing w:line="240" w:lineRule="atLeast"/>
        <w:contextualSpacing/>
        <w:jc w:val="right"/>
        <w:rPr>
          <w:rFonts w:ascii="Calibri" w:hAnsi="Calibri" w:cs="Arial"/>
        </w:rPr>
      </w:pPr>
    </w:p>
    <w:p w14:paraId="620D69D4" w14:textId="77777777" w:rsidR="003A53F8" w:rsidRPr="003A53F8" w:rsidRDefault="003A53F8" w:rsidP="003A53F8">
      <w:pPr>
        <w:spacing w:line="240" w:lineRule="atLeast"/>
        <w:contextualSpacing/>
        <w:jc w:val="right"/>
        <w:rPr>
          <w:rFonts w:ascii="Calibri" w:hAnsi="Calibri" w:cs="Arial"/>
        </w:rPr>
      </w:pPr>
      <w:r w:rsidRPr="003A53F8">
        <w:rPr>
          <w:rFonts w:ascii="Calibri" w:hAnsi="Calibri" w:cs="Arial"/>
        </w:rPr>
        <w:t>Robert Węgrzyn                        …………………………………………</w:t>
      </w:r>
    </w:p>
    <w:p w14:paraId="37A1C85A" w14:textId="77777777" w:rsidR="003A53F8" w:rsidRPr="003A53F8" w:rsidRDefault="003A53F8" w:rsidP="003A53F8">
      <w:pPr>
        <w:spacing w:line="240" w:lineRule="atLeast"/>
        <w:contextualSpacing/>
        <w:jc w:val="right"/>
        <w:rPr>
          <w:rFonts w:ascii="Calibri" w:hAnsi="Calibri" w:cs="Arial"/>
        </w:rPr>
      </w:pPr>
    </w:p>
    <w:p w14:paraId="0591EF24" w14:textId="05234F21" w:rsidR="00E05ED0" w:rsidRPr="003A53F8" w:rsidRDefault="003A53F8" w:rsidP="003A53F8">
      <w:pPr>
        <w:spacing w:line="240" w:lineRule="atLeast"/>
        <w:contextualSpacing/>
        <w:jc w:val="right"/>
        <w:rPr>
          <w:rFonts w:ascii="Calibri" w:hAnsi="Calibri" w:cs="Calibri"/>
        </w:rPr>
      </w:pPr>
      <w:r w:rsidRPr="003A53F8">
        <w:rPr>
          <w:rFonts w:ascii="Calibri" w:hAnsi="Calibri" w:cs="Calibri"/>
        </w:rPr>
        <w:t>Antoni Konopka                          …………………………………………</w:t>
      </w:r>
    </w:p>
    <w:p w14:paraId="7C76C20E" w14:textId="77777777" w:rsidR="003A53F8" w:rsidRDefault="003A53F8" w:rsidP="00E20AAF">
      <w:pPr>
        <w:widowControl w:val="0"/>
        <w:spacing w:line="276" w:lineRule="auto"/>
        <w:rPr>
          <w:rFonts w:ascii="Calibri" w:hAnsi="Calibri"/>
          <w:b/>
          <w:snapToGrid w:val="0"/>
          <w:color w:val="000000"/>
          <w:sz w:val="28"/>
          <w:szCs w:val="28"/>
        </w:rPr>
      </w:pPr>
    </w:p>
    <w:p w14:paraId="75C0C8F1" w14:textId="77777777" w:rsidR="003A53F8" w:rsidRPr="003A53F8" w:rsidRDefault="003A53F8" w:rsidP="003A53F8">
      <w:pPr>
        <w:spacing w:after="160"/>
        <w:rPr>
          <w:rFonts w:asciiTheme="minorHAnsi" w:eastAsiaTheme="minorHAnsi" w:hAnsiTheme="minorHAnsi" w:cstheme="minorBidi"/>
          <w:i/>
          <w:lang w:eastAsia="en-US"/>
        </w:rPr>
      </w:pPr>
      <w:r w:rsidRPr="003A53F8">
        <w:rPr>
          <w:rFonts w:asciiTheme="minorHAnsi" w:eastAsiaTheme="minorHAnsi" w:hAnsiTheme="minorHAnsi" w:cstheme="minorBidi"/>
          <w:i/>
          <w:lang w:eastAsia="en-US"/>
        </w:rPr>
        <w:t>Dokument przyjęty przez Zarząd Województwa Opolskiego</w:t>
      </w:r>
    </w:p>
    <w:p w14:paraId="7FE9C59A" w14:textId="77777777" w:rsidR="003A53F8" w:rsidRPr="003A53F8" w:rsidRDefault="003A53F8" w:rsidP="003A53F8">
      <w:pPr>
        <w:spacing w:after="160"/>
        <w:rPr>
          <w:rFonts w:asciiTheme="minorHAnsi" w:eastAsiaTheme="minorHAnsi" w:hAnsiTheme="minorHAnsi" w:cstheme="minorBidi"/>
          <w:i/>
          <w:lang w:eastAsia="en-US"/>
        </w:rPr>
      </w:pPr>
      <w:r w:rsidRPr="003A53F8">
        <w:rPr>
          <w:rFonts w:asciiTheme="minorHAnsi" w:eastAsiaTheme="minorHAnsi" w:hAnsiTheme="minorHAnsi" w:cstheme="minorBidi"/>
          <w:i/>
          <w:lang w:eastAsia="en-US"/>
        </w:rPr>
        <w:t xml:space="preserve">Uchwałą nr       /2025 z dnia           sierpnia 2025 r. </w:t>
      </w:r>
    </w:p>
    <w:p w14:paraId="464E8F1E" w14:textId="77777777" w:rsidR="003A53F8" w:rsidRPr="003A53F8" w:rsidRDefault="003A53F8" w:rsidP="003A53F8">
      <w:pPr>
        <w:spacing w:after="160"/>
        <w:rPr>
          <w:rFonts w:asciiTheme="minorHAnsi" w:eastAsiaTheme="minorHAnsi" w:hAnsiTheme="minorHAnsi" w:cstheme="minorBidi"/>
          <w:lang w:eastAsia="en-US"/>
        </w:rPr>
      </w:pPr>
      <w:r w:rsidRPr="003A53F8">
        <w:rPr>
          <w:rFonts w:asciiTheme="minorHAnsi" w:eastAsiaTheme="minorHAnsi" w:hAnsiTheme="minorHAnsi" w:cstheme="minorBidi"/>
          <w:lang w:eastAsia="en-US"/>
        </w:rPr>
        <w:t>Opole, 2025 r.</w:t>
      </w:r>
    </w:p>
    <w:p w14:paraId="158A443B" w14:textId="77777777" w:rsidR="00112BF8" w:rsidRPr="002C51F3" w:rsidRDefault="00112BF8" w:rsidP="00112BF8">
      <w:pPr>
        <w:tabs>
          <w:tab w:val="left" w:pos="4065"/>
        </w:tabs>
        <w:spacing w:line="276" w:lineRule="auto"/>
        <w:rPr>
          <w:rFonts w:ascii="Calibri" w:hAnsi="Calibri"/>
          <w:i/>
          <w:color w:val="FF0000"/>
        </w:rPr>
      </w:pPr>
    </w:p>
    <w:p w14:paraId="746853D0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1643E3C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DB45E62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B95C697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BF08BC2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062E89E4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426C9F68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C2C3FBB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2895D8CE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17AB1195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18CE4431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3C1AD515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C6D52D4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390F84CE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23669AFE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3254D90B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7C173B82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2252D321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E7A57DA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16892F3F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27E650B1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49B250BF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8D07CF0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155DCF3" w14:textId="77777777" w:rsidR="00ED01C7" w:rsidRDefault="00ED01C7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60A4758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335FD87B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7F00B488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591ABB0B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718675BA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4E5F4D84" w14:textId="77777777" w:rsidR="00471CAC" w:rsidRDefault="00471CAC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392D9EFD" w14:textId="77777777" w:rsidR="004E2BB2" w:rsidRDefault="004E2BB2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2639282D" w14:textId="77777777" w:rsidR="001072D5" w:rsidRDefault="001072D5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79C71F22" w14:textId="77777777" w:rsidR="00086BC4" w:rsidRDefault="00086BC4" w:rsidP="00F46181">
      <w:pPr>
        <w:spacing w:line="276" w:lineRule="auto"/>
        <w:rPr>
          <w:rFonts w:ascii="Calibri" w:hAnsi="Calibri"/>
          <w:sz w:val="22"/>
          <w:szCs w:val="22"/>
        </w:rPr>
      </w:pPr>
    </w:p>
    <w:p w14:paraId="61E67817" w14:textId="77777777" w:rsidR="0098516E" w:rsidRDefault="0098516E" w:rsidP="00ED01C7">
      <w:pPr>
        <w:rPr>
          <w:rFonts w:ascii="Calibri" w:hAnsi="Calibri"/>
          <w:b/>
          <w:i/>
          <w:u w:val="single"/>
        </w:rPr>
      </w:pPr>
    </w:p>
    <w:p w14:paraId="6199F9B2" w14:textId="77777777" w:rsidR="0098516E" w:rsidRDefault="0098516E" w:rsidP="00ED01C7">
      <w:pPr>
        <w:rPr>
          <w:rFonts w:ascii="Calibri" w:hAnsi="Calibri"/>
          <w:b/>
          <w:i/>
          <w:u w:val="single"/>
        </w:rPr>
      </w:pPr>
    </w:p>
    <w:p w14:paraId="6B0D1EB8" w14:textId="77777777" w:rsidR="0098516E" w:rsidRDefault="0098516E" w:rsidP="00ED01C7">
      <w:pPr>
        <w:rPr>
          <w:rFonts w:ascii="Calibri" w:hAnsi="Calibri"/>
          <w:b/>
          <w:i/>
          <w:u w:val="single"/>
        </w:rPr>
      </w:pPr>
    </w:p>
    <w:p w14:paraId="716058C0" w14:textId="77777777" w:rsidR="00ED01C7" w:rsidRPr="00574907" w:rsidRDefault="00ED01C7" w:rsidP="00625A02">
      <w:pPr>
        <w:spacing w:line="276" w:lineRule="auto"/>
        <w:rPr>
          <w:rFonts w:ascii="Calibri" w:hAnsi="Calibri"/>
          <w:b/>
          <w:u w:val="single"/>
        </w:rPr>
      </w:pPr>
      <w:r w:rsidRPr="00574907">
        <w:rPr>
          <w:rFonts w:ascii="Calibri" w:hAnsi="Calibri"/>
          <w:b/>
          <w:u w:val="single"/>
        </w:rPr>
        <w:t>Opracowanie:</w:t>
      </w:r>
    </w:p>
    <w:p w14:paraId="1839AAC6" w14:textId="77777777" w:rsidR="00ED01C7" w:rsidRPr="00574907" w:rsidRDefault="00091331" w:rsidP="00625A02">
      <w:pPr>
        <w:tabs>
          <w:tab w:val="center" w:pos="7001"/>
        </w:tabs>
        <w:spacing w:line="276" w:lineRule="auto"/>
        <w:rPr>
          <w:rFonts w:ascii="Calibri" w:hAnsi="Calibri"/>
        </w:rPr>
      </w:pPr>
      <w:r w:rsidRPr="00574907">
        <w:rPr>
          <w:rFonts w:ascii="Calibri" w:hAnsi="Calibri" w:cs="TimesNewRomanPSMT"/>
        </w:rPr>
        <w:t>Dział</w:t>
      </w:r>
      <w:r w:rsidR="00C00EDB">
        <w:rPr>
          <w:rFonts w:ascii="Calibri" w:hAnsi="Calibri" w:cs="TimesNewRomanPSMT"/>
        </w:rPr>
        <w:t xml:space="preserve"> </w:t>
      </w:r>
      <w:r w:rsidR="00683BBF" w:rsidRPr="00574907">
        <w:rPr>
          <w:rFonts w:ascii="Calibri" w:hAnsi="Calibri" w:cs="TimesNewRomanPSMT"/>
        </w:rPr>
        <w:t xml:space="preserve">Oceny Projektów </w:t>
      </w:r>
      <w:r w:rsidR="00ED01C7" w:rsidRPr="00574907">
        <w:rPr>
          <w:rFonts w:ascii="Calibri" w:hAnsi="Calibri"/>
        </w:rPr>
        <w:tab/>
      </w:r>
    </w:p>
    <w:p w14:paraId="77592C7E" w14:textId="77777777" w:rsidR="00ED01C7" w:rsidRPr="00574907" w:rsidRDefault="00ED01C7" w:rsidP="00625A02">
      <w:pPr>
        <w:spacing w:line="276" w:lineRule="auto"/>
        <w:rPr>
          <w:rFonts w:ascii="Calibri" w:hAnsi="Calibri"/>
        </w:rPr>
      </w:pPr>
      <w:r w:rsidRPr="00574907">
        <w:rPr>
          <w:rFonts w:ascii="Calibri" w:hAnsi="Calibri"/>
        </w:rPr>
        <w:t xml:space="preserve">Opolskie Centrum Rozwoju Gospodarki </w:t>
      </w:r>
    </w:p>
    <w:p w14:paraId="330CD150" w14:textId="18E8583F" w:rsidR="006D77C0" w:rsidRDefault="006D77C0" w:rsidP="006D77C0">
      <w:pPr>
        <w:spacing w:line="276" w:lineRule="auto"/>
      </w:pPr>
      <w:bookmarkStart w:id="0" w:name="_Toc128135878"/>
      <w:r w:rsidRPr="002C51F3">
        <w:rPr>
          <w:rFonts w:ascii="Calibri" w:hAnsi="Calibri"/>
          <w:color w:val="000000"/>
        </w:rPr>
        <w:t xml:space="preserve">Opole, </w:t>
      </w:r>
      <w:r w:rsidR="003A53F8">
        <w:rPr>
          <w:rFonts w:ascii="Calibri" w:hAnsi="Calibri"/>
          <w:color w:val="000000"/>
        </w:rPr>
        <w:t>sierpień</w:t>
      </w:r>
      <w:r w:rsidRPr="002C51F3">
        <w:rPr>
          <w:rFonts w:ascii="Calibri" w:hAnsi="Calibri"/>
          <w:i/>
          <w:color w:val="000000"/>
        </w:rPr>
        <w:t xml:space="preserve"> </w:t>
      </w:r>
      <w:r w:rsidRPr="002C51F3">
        <w:rPr>
          <w:rFonts w:ascii="Calibri" w:hAnsi="Calibri"/>
          <w:color w:val="000000"/>
        </w:rPr>
        <w:t>202</w:t>
      </w:r>
      <w:r w:rsidR="00B417F3">
        <w:rPr>
          <w:rFonts w:ascii="Calibri" w:hAnsi="Calibri"/>
          <w:color w:val="000000"/>
        </w:rPr>
        <w:t>5</w:t>
      </w:r>
      <w:r w:rsidRPr="002C51F3">
        <w:rPr>
          <w:rFonts w:ascii="Calibri" w:hAnsi="Calibri"/>
          <w:color w:val="000000"/>
        </w:rPr>
        <w:t xml:space="preserve"> r.</w:t>
      </w:r>
    </w:p>
    <w:p w14:paraId="0DC6C780" w14:textId="77777777" w:rsidR="006D77C0" w:rsidRPr="002C51F3" w:rsidRDefault="006D77C0" w:rsidP="006D77C0">
      <w:pPr>
        <w:tabs>
          <w:tab w:val="left" w:pos="4065"/>
        </w:tabs>
        <w:spacing w:line="276" w:lineRule="auto"/>
        <w:rPr>
          <w:rFonts w:ascii="Calibri" w:hAnsi="Calibri"/>
          <w:i/>
          <w:color w:val="FF0000"/>
        </w:rPr>
      </w:pPr>
    </w:p>
    <w:p w14:paraId="1DE04062" w14:textId="77777777" w:rsidR="00814DAF" w:rsidRDefault="00814DAF" w:rsidP="00433806">
      <w:pPr>
        <w:pStyle w:val="Nagwek3"/>
      </w:pPr>
      <w:r w:rsidRPr="006D688B">
        <w:lastRenderedPageBreak/>
        <w:t>Pełna naz</w:t>
      </w:r>
      <w:r w:rsidR="00AE2823">
        <w:t>wa i adres właściwej instytucji</w:t>
      </w:r>
      <w:bookmarkEnd w:id="0"/>
    </w:p>
    <w:p w14:paraId="3F12C2FF" w14:textId="77777777" w:rsidR="00556845" w:rsidRPr="00556845" w:rsidRDefault="00556845" w:rsidP="00556845"/>
    <w:p w14:paraId="4DCF90D8" w14:textId="77777777" w:rsidR="006D688B" w:rsidRDefault="00814DAF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  <w:r w:rsidRPr="00E05E4F">
        <w:rPr>
          <w:rFonts w:ascii="Calibri" w:hAnsi="Calibri" w:cs="Calibri"/>
        </w:rPr>
        <w:t xml:space="preserve">Opolskie Centrum Rozwoju Gospodarki jako Instytucja Pośrednicząca we wdrażaniu Regionalnego Programu Fundusze </w:t>
      </w:r>
      <w:r w:rsidR="00792F0A" w:rsidRPr="00E05E4F">
        <w:rPr>
          <w:rFonts w:ascii="Calibri" w:hAnsi="Calibri" w:cs="Calibri"/>
        </w:rPr>
        <w:t>Europejskie</w:t>
      </w:r>
      <w:r w:rsidRPr="00E05E4F">
        <w:rPr>
          <w:rFonts w:ascii="Calibri" w:hAnsi="Calibri" w:cs="Calibri"/>
        </w:rPr>
        <w:t xml:space="preserve"> dla Opolskiego 2021 – 2027 w ramach realizacji zadań powierzonych przez Instytucję Zarządzającą Regionalnym Programem Fundusze Eu</w:t>
      </w:r>
      <w:r w:rsidR="00C04B44">
        <w:rPr>
          <w:rFonts w:ascii="Calibri" w:hAnsi="Calibri" w:cs="Calibri"/>
        </w:rPr>
        <w:t>r</w:t>
      </w:r>
      <w:r w:rsidRPr="00E05E4F">
        <w:rPr>
          <w:rFonts w:ascii="Calibri" w:hAnsi="Calibri" w:cs="Calibri"/>
        </w:rPr>
        <w:t xml:space="preserve">opejskie dla Opolskiego 2021 – 2027- Zarząd </w:t>
      </w:r>
      <w:r w:rsidR="00792F0A" w:rsidRPr="00E05E4F">
        <w:rPr>
          <w:rFonts w:ascii="Calibri" w:hAnsi="Calibri" w:cs="Calibri"/>
        </w:rPr>
        <w:t>Województwa</w:t>
      </w:r>
      <w:r w:rsidRPr="00E05E4F">
        <w:rPr>
          <w:rFonts w:ascii="Calibri" w:hAnsi="Calibri" w:cs="Calibri"/>
        </w:rPr>
        <w:t xml:space="preserve"> Opolskiego:</w:t>
      </w:r>
      <w:r w:rsidR="00185D5A" w:rsidRPr="00E05E4F">
        <w:rPr>
          <w:rFonts w:ascii="Calibri" w:hAnsi="Calibri" w:cs="Calibri"/>
          <w:b/>
          <w:bCs/>
          <w:i/>
          <w:iCs/>
          <w:color w:val="5B9BD5"/>
        </w:rPr>
        <w:t xml:space="preserve"> </w:t>
      </w:r>
      <w:r w:rsidRPr="00E05E4F">
        <w:rPr>
          <w:rFonts w:ascii="Calibri" w:hAnsi="Calibri" w:cs="Calibri"/>
          <w:b/>
        </w:rPr>
        <w:t>Opolskie Centrum Rozwoju Gospodarki</w:t>
      </w:r>
      <w:r w:rsidR="00A92805" w:rsidRPr="00E05E4F">
        <w:rPr>
          <w:rFonts w:ascii="Calibri" w:hAnsi="Calibri" w:cs="Calibri"/>
          <w:b/>
        </w:rPr>
        <w:t xml:space="preserve">, </w:t>
      </w:r>
      <w:r w:rsidRPr="00E05E4F">
        <w:rPr>
          <w:rFonts w:ascii="Calibri" w:hAnsi="Calibri" w:cs="Calibri"/>
          <w:b/>
        </w:rPr>
        <w:t>ul. Krakowska 38</w:t>
      </w:r>
      <w:r w:rsidR="00A92805" w:rsidRPr="00E05E4F">
        <w:rPr>
          <w:rFonts w:ascii="Calibri" w:hAnsi="Calibri" w:cs="Calibri"/>
          <w:b/>
        </w:rPr>
        <w:t xml:space="preserve">, </w:t>
      </w:r>
      <w:r w:rsidR="00375521" w:rsidRPr="00E05E4F">
        <w:rPr>
          <w:rFonts w:ascii="Calibri" w:hAnsi="Calibri" w:cs="Calibri"/>
          <w:b/>
        </w:rPr>
        <w:t>45-075 Opole</w:t>
      </w:r>
    </w:p>
    <w:p w14:paraId="56668A19" w14:textId="77777777" w:rsidR="003A53F8" w:rsidRPr="006D77C0" w:rsidRDefault="003A53F8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bCs/>
          <w:i/>
          <w:iCs/>
          <w:color w:val="5B9BD5"/>
        </w:rPr>
      </w:pPr>
    </w:p>
    <w:p w14:paraId="2EF49100" w14:textId="77777777" w:rsidR="00945E04" w:rsidRDefault="00556845" w:rsidP="006D77C0">
      <w:pPr>
        <w:pStyle w:val="Nagwek3"/>
      </w:pPr>
      <w:bookmarkStart w:id="1" w:name="_Toc128135879"/>
      <w:r>
        <w:t xml:space="preserve"> </w:t>
      </w:r>
      <w:r w:rsidR="00E20AAF">
        <w:t>T</w:t>
      </w:r>
      <w:r>
        <w:t xml:space="preserve">ypy </w:t>
      </w:r>
      <w:bookmarkEnd w:id="1"/>
      <w:r w:rsidR="00792F0A">
        <w:t>przedsięwzięć</w:t>
      </w:r>
    </w:p>
    <w:p w14:paraId="5F0F8040" w14:textId="77777777" w:rsidR="00D25152" w:rsidRPr="00D25152" w:rsidRDefault="00D25152" w:rsidP="00D25152"/>
    <w:p w14:paraId="04475A3A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 xml:space="preserve">1. Inwestycje w infrastrukturę społeczno-publiczną będącą w zasobach JST m.in. w zakresie </w:t>
      </w:r>
    </w:p>
    <w:p w14:paraId="405D1B7E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budowy, odbudowy, remontu, przebudowy zniszczonych w wyniku powodzi budynków, a także naprawa, zakup sprzętu i wyposażenia:</w:t>
      </w:r>
    </w:p>
    <w:p w14:paraId="4EF481FF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 xml:space="preserve">a) żłobków, ośrodków wychowania przedszkolnego, szkół i placówek kształcenia </w:t>
      </w:r>
    </w:p>
    <w:p w14:paraId="152BE995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ogólnego/zawodowego, ustawicznego, w tym przyszkolnej infrastruktury sportowej,</w:t>
      </w:r>
    </w:p>
    <w:p w14:paraId="50ACB9B7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 xml:space="preserve">b) podmiotów świadczących usługi społeczne dla osób starszych i z niepełnosprawnościami </w:t>
      </w:r>
    </w:p>
    <w:p w14:paraId="0D5D915A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(dzienne domy pomocy społecznej, dzienne domy pobytu, rodzinne domy pomocy, mieszkania treningowe i wspomagane, środowiskowe domy samopomocy),</w:t>
      </w:r>
    </w:p>
    <w:p w14:paraId="599DE470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c) podmiotów świadczących rodzicielstwo zastępcze zawodowe, w tym rodzinnych domów dziecka,</w:t>
      </w:r>
    </w:p>
    <w:p w14:paraId="1951861D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d) mieszkań treningowych/ wspomaganych/interwencyjnych, w tym dla powodzian, młodzieży opuszczającej pieczę zastępczą i inne placówki o charakterze opiekuńczo – wychowawczym, rodzin w kryzysie, osób w kryzysie bezdomności itp.</w:t>
      </w:r>
    </w:p>
    <w:p w14:paraId="6792CFD0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e) instytucji kultury, np.: bibliotek, domów kultury, muzeów, świetlic,</w:t>
      </w:r>
    </w:p>
    <w:p w14:paraId="063B5122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f) placówek wsparcia dziennego, takie jak świetlice terapeutyczne, środowiskowe,</w:t>
      </w:r>
    </w:p>
    <w:p w14:paraId="2CA42E6A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val="fr-BE" w:eastAsia="en-US"/>
        </w:rPr>
      </w:pPr>
      <w:r w:rsidRPr="00D25152">
        <w:rPr>
          <w:rFonts w:ascii="Calibri" w:eastAsiaTheme="minorHAnsi" w:hAnsi="Calibri" w:cs="Calibri"/>
          <w:lang w:eastAsia="en-US" w:bidi="pl-PL"/>
        </w:rPr>
        <w:t xml:space="preserve">g) podmiotów reintegracji społeczno-zawodowej (np. </w:t>
      </w:r>
      <w:r w:rsidRPr="00D25152">
        <w:rPr>
          <w:rFonts w:ascii="Calibri" w:eastAsiaTheme="minorHAnsi" w:hAnsi="Calibri" w:cs="Calibri"/>
          <w:lang w:val="fr-BE" w:eastAsia="en-US"/>
        </w:rPr>
        <w:t>ZAZ-y, WTZ-y, CIS-y, KIS-y),</w:t>
      </w:r>
    </w:p>
    <w:p w14:paraId="319560AA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h) urzędów, w tym ośrodków pomocy społecznej,</w:t>
      </w:r>
    </w:p>
    <w:p w14:paraId="4AAA3086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i) podmiotów świadczących usługi społeczne dla osób zagrożonych ubóstwem i wykluczeniem społecznym w formie zdeinstytucjonalizowanej,</w:t>
      </w:r>
    </w:p>
    <w:p w14:paraId="7E146B8E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>j) służącej wzmacnianiu potencjału organizacji społeczeństwa obywatelskiego oraz realizacji usług społecznych.</w:t>
      </w:r>
    </w:p>
    <w:p w14:paraId="706F0F7C" w14:textId="77777777" w:rsidR="00D25152" w:rsidRPr="00D25152" w:rsidRDefault="00D25152" w:rsidP="00D25152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t xml:space="preserve">2. Budowa/ przebudowa/ modernizacja zniszczonych w wyniku powodzi dróg lokalnych </w:t>
      </w:r>
    </w:p>
    <w:p w14:paraId="69482917" w14:textId="70B806AA" w:rsidR="003A53F8" w:rsidRPr="003A53F8" w:rsidRDefault="00D25152" w:rsidP="003A53F8">
      <w:pPr>
        <w:spacing w:after="160" w:line="259" w:lineRule="auto"/>
        <w:rPr>
          <w:rFonts w:ascii="Calibri" w:eastAsiaTheme="minorHAnsi" w:hAnsi="Calibri" w:cs="Calibri"/>
          <w:lang w:eastAsia="en-US" w:bidi="pl-PL"/>
        </w:rPr>
      </w:pPr>
      <w:r w:rsidRPr="00D25152">
        <w:rPr>
          <w:rFonts w:ascii="Calibri" w:eastAsiaTheme="minorHAnsi" w:hAnsi="Calibri" w:cs="Calibri"/>
          <w:lang w:eastAsia="en-US" w:bidi="pl-PL"/>
        </w:rPr>
        <w:lastRenderedPageBreak/>
        <w:t>(powiatowych i gminnych) wraz z infrastrukturą towarzyszącą – prowadzących do obiektów świadczących usługi społeczne (np. edukacyjne, społeczne, zdrowotne, kulturalne).</w:t>
      </w:r>
      <w:r w:rsidRPr="00D25152">
        <w:rPr>
          <w:rFonts w:ascii="Calibri" w:eastAsiaTheme="minorHAnsi" w:hAnsi="Calibri" w:cs="Calibri"/>
          <w:lang w:eastAsia="en-US" w:bidi="pl-PL"/>
        </w:rPr>
        <w:cr/>
      </w:r>
    </w:p>
    <w:p w14:paraId="05973F8B" w14:textId="36CCC902" w:rsidR="00C00EDB" w:rsidRDefault="004F6522" w:rsidP="003A53F8">
      <w:pPr>
        <w:pStyle w:val="Nagwek3"/>
      </w:pPr>
      <w:bookmarkStart w:id="2" w:name="_Toc128135880"/>
      <w:r w:rsidRPr="00556845">
        <w:t>Typ beneficjenta</w:t>
      </w:r>
      <w:bookmarkEnd w:id="2"/>
    </w:p>
    <w:p w14:paraId="166D6116" w14:textId="1AEE62BC" w:rsidR="00C00EDB" w:rsidRDefault="00C00EDB" w:rsidP="00C00EDB">
      <w:pPr>
        <w:autoSpaceDE w:val="0"/>
        <w:autoSpaceDN w:val="0"/>
        <w:adjustRightInd w:val="0"/>
        <w:spacing w:line="276" w:lineRule="auto"/>
        <w:rPr>
          <w:rFonts w:ascii="Calibri" w:hAnsi="Calibri" w:cs="Calibri"/>
          <w:lang w:eastAsia="en-US"/>
        </w:rPr>
      </w:pPr>
      <w:r w:rsidRPr="00E45C2C">
        <w:rPr>
          <w:rFonts w:ascii="Calibri" w:hAnsi="Calibri" w:cs="Calibri"/>
          <w:lang w:eastAsia="en-US"/>
        </w:rPr>
        <w:t xml:space="preserve">O dofinansowanie w ramach postępowania </w:t>
      </w:r>
      <w:r w:rsidR="003A53F8">
        <w:rPr>
          <w:rFonts w:ascii="Calibri" w:hAnsi="Calibri" w:cs="Calibri"/>
          <w:lang w:eastAsia="en-US"/>
        </w:rPr>
        <w:t>nie</w:t>
      </w:r>
      <w:r w:rsidRPr="00E45C2C">
        <w:rPr>
          <w:rFonts w:ascii="Calibri" w:hAnsi="Calibri" w:cs="Calibri"/>
          <w:lang w:eastAsia="en-US"/>
        </w:rPr>
        <w:t>konkurencyjnego mogą ubiegać się następujące typy beneficjentów:</w:t>
      </w:r>
    </w:p>
    <w:p w14:paraId="607DC07D" w14:textId="77777777" w:rsidR="00D25152" w:rsidRDefault="003A53F8" w:rsidP="00D25152">
      <w:pPr>
        <w:spacing w:line="276" w:lineRule="auto"/>
        <w:rPr>
          <w:rFonts w:ascii="Calibri" w:hAnsi="Calibri" w:cs="Calibri"/>
          <w:b/>
        </w:rPr>
      </w:pPr>
      <w:r w:rsidRPr="003A53F8">
        <w:rPr>
          <w:rFonts w:ascii="Calibri" w:hAnsi="Calibri" w:cs="Calibri"/>
          <w:b/>
        </w:rPr>
        <w:t>Typ beneficjenta ogólny</w:t>
      </w:r>
      <w:r>
        <w:rPr>
          <w:rFonts w:ascii="Calibri" w:hAnsi="Calibri" w:cs="Calibri"/>
          <w:b/>
        </w:rPr>
        <w:t>:</w:t>
      </w:r>
    </w:p>
    <w:p w14:paraId="65BAA963" w14:textId="77777777" w:rsidR="00D25152" w:rsidRDefault="00D25152" w:rsidP="00D25152">
      <w:pPr>
        <w:rPr>
          <w:rFonts w:eastAsiaTheme="minorHAnsi"/>
          <w:lang w:eastAsia="en-US"/>
        </w:rPr>
      </w:pPr>
    </w:p>
    <w:p w14:paraId="0F0FB935" w14:textId="385B7F3A" w:rsidR="003A53F8" w:rsidRPr="00D25152" w:rsidRDefault="00D25152" w:rsidP="00D25152">
      <w:pPr>
        <w:rPr>
          <w:rFonts w:ascii="Calibri" w:hAnsi="Calibri" w:cs="Calibri"/>
          <w:b/>
        </w:rPr>
      </w:pPr>
      <w:r w:rsidRPr="00D25152">
        <w:rPr>
          <w:rFonts w:eastAsiaTheme="minorHAnsi"/>
          <w:lang w:eastAsia="en-US"/>
        </w:rPr>
        <w:t>Administracja Publiczna</w:t>
      </w:r>
    </w:p>
    <w:p w14:paraId="6940D5AE" w14:textId="77777777" w:rsidR="003A53F8" w:rsidRPr="003A53F8" w:rsidRDefault="003A53F8" w:rsidP="003A53F8">
      <w:pPr>
        <w:spacing w:line="276" w:lineRule="auto"/>
        <w:rPr>
          <w:rFonts w:ascii="Calibri" w:hAnsi="Calibri" w:cs="Calibri"/>
        </w:rPr>
      </w:pPr>
    </w:p>
    <w:p w14:paraId="77527396" w14:textId="77777777" w:rsidR="003A53F8" w:rsidRPr="003A53F8" w:rsidRDefault="003A53F8" w:rsidP="003A53F8">
      <w:pPr>
        <w:spacing w:line="276" w:lineRule="auto"/>
        <w:rPr>
          <w:rFonts w:ascii="Calibri" w:hAnsi="Calibri" w:cs="Calibri"/>
          <w:b/>
        </w:rPr>
      </w:pPr>
      <w:r w:rsidRPr="003A53F8">
        <w:rPr>
          <w:rFonts w:ascii="Calibri" w:hAnsi="Calibri" w:cs="Calibri"/>
          <w:b/>
        </w:rPr>
        <w:t>Typ beneficjenta szczegółowy</w:t>
      </w:r>
      <w:r>
        <w:rPr>
          <w:rFonts w:ascii="Calibri" w:hAnsi="Calibri" w:cs="Calibri"/>
          <w:b/>
        </w:rPr>
        <w:t>:</w:t>
      </w:r>
    </w:p>
    <w:p w14:paraId="6B90806D" w14:textId="76189485" w:rsidR="00D25152" w:rsidRPr="00D25152" w:rsidRDefault="00D25152" w:rsidP="00D25152">
      <w:pPr>
        <w:spacing w:line="276" w:lineRule="auto"/>
        <w:rPr>
          <w:rFonts w:ascii="Calibri" w:hAnsi="Calibri" w:cs="Calibri"/>
        </w:rPr>
      </w:pPr>
      <w:r w:rsidRPr="00D25152">
        <w:rPr>
          <w:rFonts w:ascii="Calibri" w:hAnsi="Calibri" w:cs="Calibri"/>
        </w:rPr>
        <w:t>Jednostki Samorządu Terytorialnego tj.:</w:t>
      </w:r>
    </w:p>
    <w:p w14:paraId="219BCB50" w14:textId="77777777" w:rsidR="00D25152" w:rsidRPr="00D25152" w:rsidRDefault="00D25152" w:rsidP="00D2515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  <w:bCs/>
        </w:rPr>
      </w:pPr>
      <w:r w:rsidRPr="00D25152">
        <w:rPr>
          <w:rFonts w:ascii="Calibri" w:hAnsi="Calibri" w:cs="Calibri"/>
          <w:b/>
          <w:bCs/>
        </w:rPr>
        <w:t>Powiat Brzeski – Lider</w:t>
      </w:r>
    </w:p>
    <w:p w14:paraId="70D37D53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Lewin Brzeski – Partner</w:t>
      </w:r>
    </w:p>
    <w:p w14:paraId="7C7BBB01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Grodków - Partner</w:t>
      </w:r>
    </w:p>
    <w:p w14:paraId="31C21E42" w14:textId="77777777" w:rsidR="00D25152" w:rsidRPr="00D25152" w:rsidRDefault="00D25152" w:rsidP="00D2515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  <w:bCs/>
        </w:rPr>
      </w:pPr>
      <w:r w:rsidRPr="00D25152">
        <w:rPr>
          <w:rFonts w:ascii="Calibri" w:hAnsi="Calibri" w:cs="Calibri"/>
          <w:b/>
          <w:bCs/>
        </w:rPr>
        <w:t xml:space="preserve">Powiat Głubczycki – Lider </w:t>
      </w:r>
    </w:p>
    <w:p w14:paraId="7F0F9E6B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Branice – Partner</w:t>
      </w:r>
    </w:p>
    <w:p w14:paraId="153D63E9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Głubczyce – Partner</w:t>
      </w:r>
    </w:p>
    <w:p w14:paraId="6F2EB0FE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Kietrz – partner</w:t>
      </w:r>
    </w:p>
    <w:p w14:paraId="6D48E7D2" w14:textId="77777777" w:rsidR="00D25152" w:rsidRPr="00D25152" w:rsidRDefault="00D25152" w:rsidP="00D2515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  <w:bCs/>
        </w:rPr>
      </w:pPr>
      <w:r w:rsidRPr="00D25152">
        <w:rPr>
          <w:rFonts w:ascii="Calibri" w:hAnsi="Calibri" w:cs="Calibri"/>
          <w:b/>
          <w:bCs/>
        </w:rPr>
        <w:t>Powiat Nyski – Lider</w:t>
      </w:r>
    </w:p>
    <w:p w14:paraId="20F264B1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Głuchołazy – Partner</w:t>
      </w:r>
    </w:p>
    <w:p w14:paraId="0E0DA874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Łambinowice – Partner</w:t>
      </w:r>
    </w:p>
    <w:p w14:paraId="3D042EED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Nysa – Partner</w:t>
      </w:r>
    </w:p>
    <w:p w14:paraId="64890A32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Pakosławice – Partner</w:t>
      </w:r>
    </w:p>
    <w:p w14:paraId="785900AB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Skoroszyce - Partner</w:t>
      </w:r>
    </w:p>
    <w:p w14:paraId="097B9E87" w14:textId="77777777" w:rsidR="00D25152" w:rsidRPr="00D25152" w:rsidRDefault="00D25152" w:rsidP="00D2515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D25152">
        <w:rPr>
          <w:rFonts w:ascii="Calibri" w:hAnsi="Calibri" w:cs="Calibri"/>
          <w:b/>
          <w:bCs/>
        </w:rPr>
        <w:t>Powiat Prudnicki- Lider</w:t>
      </w:r>
    </w:p>
    <w:p w14:paraId="667D6500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Głogówek – Partner</w:t>
      </w:r>
    </w:p>
    <w:p w14:paraId="7398A789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 xml:space="preserve">Gmina Prudnik – Partner </w:t>
      </w:r>
    </w:p>
    <w:p w14:paraId="42601A3F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Gmina Biała – Partner</w:t>
      </w:r>
    </w:p>
    <w:p w14:paraId="7BDBB6E1" w14:textId="77777777" w:rsidR="00D25152" w:rsidRPr="00D25152" w:rsidRDefault="00D25152" w:rsidP="00D2515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  <w:bCs/>
        </w:rPr>
      </w:pPr>
      <w:r w:rsidRPr="00D25152">
        <w:rPr>
          <w:rFonts w:ascii="Calibri" w:hAnsi="Calibri" w:cs="Calibri"/>
          <w:b/>
          <w:bCs/>
        </w:rPr>
        <w:t>Gmina Niemodlin - Lider</w:t>
      </w:r>
    </w:p>
    <w:p w14:paraId="3703C755" w14:textId="77777777" w:rsidR="00D25152" w:rsidRPr="00D25152" w:rsidRDefault="00D25152" w:rsidP="00D25152">
      <w:pPr>
        <w:spacing w:line="276" w:lineRule="auto"/>
        <w:rPr>
          <w:rFonts w:ascii="Calibri" w:hAnsi="Calibri" w:cs="Calibri"/>
          <w:bCs/>
        </w:rPr>
      </w:pPr>
      <w:r w:rsidRPr="00D25152">
        <w:rPr>
          <w:rFonts w:ascii="Calibri" w:hAnsi="Calibri" w:cs="Calibri"/>
          <w:bCs/>
        </w:rPr>
        <w:t>Powiat Opolski - Partner</w:t>
      </w:r>
    </w:p>
    <w:p w14:paraId="3E66A626" w14:textId="77777777" w:rsidR="003D4502" w:rsidRPr="003D4502" w:rsidRDefault="003D4502" w:rsidP="003D4502">
      <w:pPr>
        <w:spacing w:after="160" w:line="259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14:paraId="41ED4AA9" w14:textId="77777777" w:rsidR="00066267" w:rsidRPr="006D688B" w:rsidRDefault="00066267" w:rsidP="00433806">
      <w:pPr>
        <w:pStyle w:val="Nagwek3"/>
      </w:pPr>
      <w:bookmarkStart w:id="3" w:name="_Toc125455294"/>
      <w:bookmarkStart w:id="4" w:name="_Toc128135883"/>
      <w:r w:rsidRPr="006D688B">
        <w:t>System teleinformatyczny, w którym należy złożyć wniosek oraz sposób dostępu do formularza wniosku</w:t>
      </w:r>
      <w:bookmarkEnd w:id="3"/>
      <w:bookmarkEnd w:id="4"/>
    </w:p>
    <w:p w14:paraId="47561A3F" w14:textId="77777777" w:rsidR="00066267" w:rsidRPr="00E05E4F" w:rsidRDefault="00066267" w:rsidP="006D688B">
      <w:pPr>
        <w:spacing w:after="120" w:line="276" w:lineRule="auto"/>
        <w:rPr>
          <w:rFonts w:ascii="Calibri" w:hAnsi="Calibri" w:cs="Calibri"/>
          <w:lang w:val="x-none" w:eastAsia="x-none"/>
        </w:rPr>
      </w:pPr>
    </w:p>
    <w:p w14:paraId="4D39CF75" w14:textId="77777777" w:rsidR="00066267" w:rsidRPr="00E05E4F" w:rsidRDefault="0006626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  <w:b/>
        </w:rPr>
        <w:t>IP przyjmuje wnioski o dofinansowanie projektów wyłącznie za pomocą sys</w:t>
      </w:r>
      <w:r w:rsidR="003D2598" w:rsidRPr="00E05E4F">
        <w:rPr>
          <w:rFonts w:ascii="Calibri" w:hAnsi="Calibri" w:cs="Calibri"/>
          <w:b/>
        </w:rPr>
        <w:t xml:space="preserve">temu </w:t>
      </w:r>
      <w:r w:rsidRPr="00E05E4F">
        <w:rPr>
          <w:rFonts w:ascii="Calibri" w:hAnsi="Calibri" w:cs="Calibri"/>
          <w:b/>
        </w:rPr>
        <w:t>teleinformatycznego LSI 2021-2027</w:t>
      </w:r>
      <w:r w:rsidRPr="00E05E4F">
        <w:rPr>
          <w:rFonts w:ascii="Calibri" w:hAnsi="Calibri" w:cs="Calibri"/>
        </w:rPr>
        <w:t>.</w:t>
      </w:r>
    </w:p>
    <w:p w14:paraId="3DD89CE9" w14:textId="77777777" w:rsidR="00066267" w:rsidRPr="00E05E4F" w:rsidRDefault="0006626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lastRenderedPageBreak/>
        <w:t>Zadaniem systemu LSI 2021-2027</w:t>
      </w:r>
      <w:r w:rsidRPr="00E05E4F">
        <w:rPr>
          <w:rFonts w:ascii="Calibri" w:hAnsi="Calibri" w:cs="Calibri"/>
          <w:b/>
        </w:rPr>
        <w:t xml:space="preserve"> </w:t>
      </w:r>
      <w:r w:rsidRPr="00E05E4F">
        <w:rPr>
          <w:rFonts w:ascii="Calibri" w:hAnsi="Calibri" w:cs="Calibri"/>
        </w:rPr>
        <w:t xml:space="preserve">jest umożliwienie wnioskodawcom tworzenia wniosków </w:t>
      </w:r>
      <w:r w:rsidRPr="00E05E4F">
        <w:rPr>
          <w:rFonts w:ascii="Calibri" w:hAnsi="Calibri" w:cs="Calibri"/>
        </w:rPr>
        <w:br/>
        <w:t>o dofinansowanie projektu, a IP elektroniczne prowadzenie wykazu projektów od momentu ich złożenia przez wnioskodawcę, aż do utworzenia listy projektów wybranych do dofinansowania.</w:t>
      </w:r>
    </w:p>
    <w:p w14:paraId="3A087594" w14:textId="77777777" w:rsidR="00066267" w:rsidRPr="00E05E4F" w:rsidRDefault="0006626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 xml:space="preserve">Elementem systemu LSI 2021-2027 jest </w:t>
      </w:r>
      <w:r w:rsidR="000730A8">
        <w:rPr>
          <w:rFonts w:ascii="Calibri" w:hAnsi="Calibri" w:cs="Calibri"/>
        </w:rPr>
        <w:t>panel wnioskodawcy</w:t>
      </w:r>
      <w:r w:rsidRPr="00E05E4F">
        <w:rPr>
          <w:rFonts w:ascii="Calibri" w:hAnsi="Calibri" w:cs="Calibri"/>
        </w:rPr>
        <w:t xml:space="preserve">. Jest to specjalna aplikacja, funkcjonująca jako serwis internetowy, dedykowana dla wnioskodawców, dostępna wyłącznie on-line. </w:t>
      </w:r>
      <w:r w:rsidR="000730A8">
        <w:rPr>
          <w:rFonts w:ascii="Calibri" w:hAnsi="Calibri" w:cs="Calibri"/>
          <w:b/>
        </w:rPr>
        <w:t>Panel wnioskodawcy</w:t>
      </w:r>
      <w:r w:rsidRPr="00E05E4F">
        <w:rPr>
          <w:rFonts w:ascii="Calibri" w:hAnsi="Calibri" w:cs="Calibri"/>
          <w:b/>
        </w:rPr>
        <w:t xml:space="preserve"> jest jedynym narzędziem dostępnym dla wnioskodawców, za pomocą którego należy wypełnić i złożyć wniosek o dofinansowanie projektu w ramach programu FEO 2021-2027</w:t>
      </w:r>
      <w:r w:rsidRPr="00E05E4F">
        <w:rPr>
          <w:rFonts w:ascii="Calibri" w:hAnsi="Calibri" w:cs="Calibri"/>
        </w:rPr>
        <w:t>.</w:t>
      </w:r>
    </w:p>
    <w:p w14:paraId="71938DEC" w14:textId="77777777" w:rsidR="00066267" w:rsidRPr="00E05E4F" w:rsidRDefault="0006626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 xml:space="preserve">Adres strony internetowej </w:t>
      </w:r>
      <w:r w:rsidR="000730A8">
        <w:rPr>
          <w:rFonts w:ascii="Calibri" w:hAnsi="Calibri" w:cs="Calibri"/>
        </w:rPr>
        <w:t>panelu wnioskodawcy</w:t>
      </w:r>
      <w:r w:rsidRPr="00E05E4F">
        <w:rPr>
          <w:rFonts w:ascii="Calibri" w:hAnsi="Calibri" w:cs="Calibri"/>
        </w:rPr>
        <w:t xml:space="preserve">: </w:t>
      </w:r>
      <w:r w:rsidRPr="00E05E4F">
        <w:rPr>
          <w:rFonts w:ascii="Calibri" w:hAnsi="Calibri" w:cs="Calibri"/>
          <w:bCs/>
        </w:rPr>
        <w:t>http://pw2021.opolskie.pl</w:t>
      </w:r>
    </w:p>
    <w:p w14:paraId="44B88ACC" w14:textId="77777777" w:rsidR="00066267" w:rsidRPr="00E05E4F" w:rsidRDefault="000730A8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Panel wnioskodawcy</w:t>
      </w:r>
      <w:r w:rsidRPr="00E05E4F">
        <w:rPr>
          <w:rFonts w:ascii="Calibri" w:hAnsi="Calibri" w:cs="Calibri"/>
          <w:b/>
        </w:rPr>
        <w:t xml:space="preserve"> </w:t>
      </w:r>
      <w:r w:rsidR="00066267" w:rsidRPr="00E05E4F">
        <w:rPr>
          <w:rFonts w:ascii="Calibri" w:hAnsi="Calibri" w:cs="Calibri"/>
          <w:b/>
        </w:rPr>
        <w:t xml:space="preserve">przewiduje możliwości złożenia załączników do wniosku o dofinansowanie </w:t>
      </w:r>
      <w:r w:rsidR="00AA76A0" w:rsidRPr="00E05E4F">
        <w:rPr>
          <w:rFonts w:ascii="Calibri" w:hAnsi="Calibri" w:cs="Calibri"/>
          <w:b/>
        </w:rPr>
        <w:t xml:space="preserve">projektu wypełnionych zgodnie z zapisami Instrukcji wypełniania </w:t>
      </w:r>
      <w:r w:rsidR="00792F0A" w:rsidRPr="00E05E4F">
        <w:rPr>
          <w:rFonts w:ascii="Calibri" w:hAnsi="Calibri" w:cs="Calibri"/>
          <w:b/>
        </w:rPr>
        <w:t>załączników</w:t>
      </w:r>
      <w:r w:rsidR="00D01C76" w:rsidRPr="00E05E4F">
        <w:rPr>
          <w:rFonts w:ascii="Calibri" w:hAnsi="Calibri" w:cs="Calibri"/>
          <w:b/>
        </w:rPr>
        <w:t xml:space="preserve"> do wniosku stanowiącej załą</w:t>
      </w:r>
      <w:r w:rsidR="00316091" w:rsidRPr="00E05E4F">
        <w:rPr>
          <w:rFonts w:ascii="Calibri" w:hAnsi="Calibri" w:cs="Calibri"/>
          <w:b/>
        </w:rPr>
        <w:t>cznik n</w:t>
      </w:r>
      <w:r w:rsidR="00D01C76" w:rsidRPr="00E05E4F">
        <w:rPr>
          <w:rFonts w:ascii="Calibri" w:hAnsi="Calibri" w:cs="Calibri"/>
          <w:b/>
        </w:rPr>
        <w:t>r 6 do Regulaminu.</w:t>
      </w:r>
    </w:p>
    <w:p w14:paraId="76B19BE2" w14:textId="77777777" w:rsidR="00AA76A0" w:rsidRPr="00E05E4F" w:rsidRDefault="00AA76A0" w:rsidP="00070E40">
      <w:pPr>
        <w:spacing w:after="120" w:line="276" w:lineRule="auto"/>
        <w:rPr>
          <w:rFonts w:ascii="Calibri" w:hAnsi="Calibri" w:cs="Calibri"/>
          <w:lang w:eastAsia="x-none"/>
        </w:rPr>
      </w:pPr>
      <w:r w:rsidRPr="000C086F">
        <w:rPr>
          <w:rFonts w:ascii="Calibri" w:hAnsi="Calibri" w:cs="Calibri"/>
        </w:rPr>
        <w:t xml:space="preserve">Załączniki należy przesłać wraz z wnioskiem o dofinansowanie zgodnie z zapisami </w:t>
      </w:r>
      <w:r w:rsidR="00220DA1" w:rsidRPr="00020866">
        <w:rPr>
          <w:rFonts w:ascii="Calibri" w:hAnsi="Calibri" w:cs="Calibri"/>
          <w:b/>
          <w:lang w:val="x-none" w:eastAsia="x-none"/>
        </w:rPr>
        <w:t>Instrukcji</w:t>
      </w:r>
      <w:r w:rsidRPr="00020866">
        <w:rPr>
          <w:rFonts w:ascii="Calibri" w:hAnsi="Calibri" w:cs="Calibri"/>
          <w:b/>
          <w:lang w:val="x-none" w:eastAsia="x-none"/>
        </w:rPr>
        <w:t xml:space="preserve"> obsługi </w:t>
      </w:r>
      <w:r w:rsidR="000730A8">
        <w:rPr>
          <w:rFonts w:ascii="Calibri" w:hAnsi="Calibri" w:cs="Calibri"/>
          <w:b/>
          <w:lang w:eastAsia="x-none"/>
        </w:rPr>
        <w:t>Panelu wnioskodawcy</w:t>
      </w:r>
      <w:r w:rsidR="00220DA1" w:rsidRPr="00020866">
        <w:rPr>
          <w:rFonts w:ascii="Calibri" w:hAnsi="Calibri" w:cs="Calibri"/>
          <w:b/>
          <w:lang w:val="x-none" w:eastAsia="x-none"/>
        </w:rPr>
        <w:t xml:space="preserve"> FEO 2021-2027</w:t>
      </w:r>
      <w:r w:rsidR="00FE207A" w:rsidRPr="00020866">
        <w:rPr>
          <w:rFonts w:ascii="Calibri" w:hAnsi="Calibri" w:cs="Calibri"/>
          <w:b/>
          <w:lang w:eastAsia="x-none"/>
        </w:rPr>
        <w:t xml:space="preserve"> stanowiącej zał. nr </w:t>
      </w:r>
      <w:r w:rsidR="00020866" w:rsidRPr="00020866">
        <w:rPr>
          <w:rFonts w:ascii="Calibri" w:hAnsi="Calibri" w:cs="Calibri"/>
          <w:b/>
          <w:lang w:eastAsia="x-none"/>
        </w:rPr>
        <w:t>2 do Regulaminu.</w:t>
      </w:r>
    </w:p>
    <w:p w14:paraId="16B61CE6" w14:textId="77777777" w:rsidR="00066267" w:rsidRDefault="0006626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 xml:space="preserve">Szczegółowe informacje odnośnie sposobu dostępu do formularza wniosku znajdują się </w:t>
      </w:r>
      <w:r w:rsidRPr="00E05E4F">
        <w:rPr>
          <w:rFonts w:ascii="Calibri" w:hAnsi="Calibri" w:cs="Calibri"/>
        </w:rPr>
        <w:br/>
        <w:t xml:space="preserve">w Instrukcji obsługi </w:t>
      </w:r>
      <w:r w:rsidR="000730A8">
        <w:rPr>
          <w:rFonts w:ascii="Calibri" w:hAnsi="Calibri" w:cs="Calibri"/>
        </w:rPr>
        <w:t xml:space="preserve">Panelu wnioskodawcy </w:t>
      </w:r>
      <w:r w:rsidRPr="00E05E4F">
        <w:rPr>
          <w:rFonts w:ascii="Calibri" w:hAnsi="Calibri" w:cs="Calibri"/>
        </w:rPr>
        <w:t xml:space="preserve">FEO 2021-2027 stanowiącej załącznik nr </w:t>
      </w:r>
      <w:r w:rsidR="00437BB6" w:rsidRPr="00E05E4F">
        <w:rPr>
          <w:rFonts w:ascii="Calibri" w:hAnsi="Calibri" w:cs="Calibri"/>
        </w:rPr>
        <w:t>2</w:t>
      </w:r>
      <w:r w:rsidRPr="00E05E4F">
        <w:rPr>
          <w:rFonts w:ascii="Calibri" w:hAnsi="Calibri" w:cs="Calibri"/>
        </w:rPr>
        <w:t xml:space="preserve"> </w:t>
      </w:r>
      <w:r w:rsidR="00A16949" w:rsidRPr="00E05E4F">
        <w:rPr>
          <w:rFonts w:ascii="Calibri" w:hAnsi="Calibri" w:cs="Calibri"/>
        </w:rPr>
        <w:t>do R</w:t>
      </w:r>
      <w:r w:rsidRPr="00E05E4F">
        <w:rPr>
          <w:rFonts w:ascii="Calibri" w:hAnsi="Calibri" w:cs="Calibri"/>
        </w:rPr>
        <w:t>egulaminu.</w:t>
      </w:r>
    </w:p>
    <w:p w14:paraId="637F5754" w14:textId="77777777" w:rsidR="00437BB6" w:rsidRDefault="00020866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Wniosek o dofinansowanie wraz z załącznikami należy podpisać podpisem kwalifikowanym lub profilem zaufanym zgodnie z zapisami </w:t>
      </w:r>
      <w:r w:rsidRPr="00020866">
        <w:rPr>
          <w:rFonts w:ascii="Calibri" w:hAnsi="Calibri" w:cs="Calibri"/>
          <w:b/>
          <w:lang w:val="x-none" w:eastAsia="x-none"/>
        </w:rPr>
        <w:t xml:space="preserve">Instrukcji obsługi </w:t>
      </w:r>
      <w:r w:rsidR="000730A8">
        <w:rPr>
          <w:rFonts w:ascii="Calibri" w:hAnsi="Calibri" w:cs="Calibri"/>
          <w:b/>
          <w:lang w:eastAsia="x-none"/>
        </w:rPr>
        <w:t>Panelu wnioskodawcy</w:t>
      </w:r>
      <w:r w:rsidRPr="00020866">
        <w:rPr>
          <w:rFonts w:ascii="Calibri" w:hAnsi="Calibri" w:cs="Calibri"/>
          <w:b/>
          <w:lang w:val="x-none" w:eastAsia="x-none"/>
        </w:rPr>
        <w:t xml:space="preserve"> FEO 2021-2027</w:t>
      </w:r>
      <w:r w:rsidRPr="00020866">
        <w:rPr>
          <w:rFonts w:ascii="Calibri" w:hAnsi="Calibri" w:cs="Calibri"/>
          <w:b/>
          <w:lang w:eastAsia="x-none"/>
        </w:rPr>
        <w:t xml:space="preserve"> stanowiącej zał. nr 2 do Regulaminu</w:t>
      </w:r>
      <w:r>
        <w:rPr>
          <w:rFonts w:ascii="Calibri" w:hAnsi="Calibri" w:cs="Calibri"/>
          <w:b/>
          <w:lang w:eastAsia="x-none"/>
        </w:rPr>
        <w:t xml:space="preserve"> </w:t>
      </w:r>
      <w:r>
        <w:rPr>
          <w:rFonts w:ascii="Calibri" w:hAnsi="Calibri" w:cs="Calibri"/>
          <w:lang w:eastAsia="x-none"/>
        </w:rPr>
        <w:t>(opis dotyczący podpisu elektronicznego wniosku).</w:t>
      </w:r>
    </w:p>
    <w:p w14:paraId="27461F10" w14:textId="77777777" w:rsidR="00DB5A92" w:rsidRPr="00E05E4F" w:rsidRDefault="00DB5A92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</w:p>
    <w:p w14:paraId="482271B8" w14:textId="77777777" w:rsidR="00437BB6" w:rsidRPr="00E05E4F" w:rsidRDefault="00437BB6" w:rsidP="009D4F7E">
      <w:pPr>
        <w:pStyle w:val="Nagwek3"/>
      </w:pPr>
      <w:bookmarkStart w:id="5" w:name="_Toc128135884"/>
      <w:r w:rsidRPr="006D688B">
        <w:t>Termin składania wniosków</w:t>
      </w:r>
      <w:bookmarkEnd w:id="5"/>
    </w:p>
    <w:p w14:paraId="6C716F91" w14:textId="19ED6428" w:rsidR="004F50F8" w:rsidRDefault="00437BB6" w:rsidP="001A21E4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>Nabór wniosków o dofinansowanie projektów będzie prowadzony w terminie</w:t>
      </w:r>
    </w:p>
    <w:p w14:paraId="4659AF64" w14:textId="0DBBCBED" w:rsidR="00DE0AE9" w:rsidRPr="00DE0AE9" w:rsidRDefault="00DE0AE9" w:rsidP="00DE0AE9">
      <w:pPr>
        <w:spacing w:after="160" w:line="276" w:lineRule="auto"/>
        <w:rPr>
          <w:rFonts w:asciiTheme="minorHAnsi" w:eastAsiaTheme="minorHAnsi" w:hAnsiTheme="minorHAnsi" w:cstheme="minorBidi"/>
          <w:b/>
          <w:bCs/>
          <w:lang w:eastAsia="en-US"/>
        </w:rPr>
      </w:pPr>
      <w:r w:rsidRPr="00DE0AE9">
        <w:rPr>
          <w:rFonts w:asciiTheme="minorHAnsi" w:eastAsiaTheme="minorHAnsi" w:hAnsiTheme="minorHAnsi" w:cstheme="minorBidi"/>
          <w:b/>
          <w:bCs/>
          <w:lang w:eastAsia="en-US"/>
        </w:rPr>
        <w:t xml:space="preserve">od </w:t>
      </w:r>
      <w:r w:rsidR="00D25152">
        <w:rPr>
          <w:rFonts w:asciiTheme="minorHAnsi" w:eastAsiaTheme="minorHAnsi" w:hAnsiTheme="minorHAnsi" w:cstheme="minorBidi"/>
          <w:b/>
          <w:bCs/>
          <w:lang w:eastAsia="en-US"/>
        </w:rPr>
        <w:t>5 września do 15</w:t>
      </w:r>
      <w:r w:rsidRPr="00DE0AE9">
        <w:rPr>
          <w:rFonts w:asciiTheme="minorHAnsi" w:eastAsiaTheme="minorHAnsi" w:hAnsiTheme="minorHAnsi" w:cstheme="minorBidi"/>
          <w:b/>
          <w:bCs/>
          <w:lang w:eastAsia="en-US"/>
        </w:rPr>
        <w:t xml:space="preserve"> września 2025 r.</w:t>
      </w:r>
    </w:p>
    <w:p w14:paraId="4F32731C" w14:textId="77777777" w:rsidR="00437BB6" w:rsidRPr="00E05E4F" w:rsidRDefault="00437BB6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 xml:space="preserve">W przypadku awarii systemu LSI 2021-2027 podczas naboru/oceny wniosków/złożenia korekty wniosku o dofinansowanie projektu, ZWO upoważnia Dyrektora OCRG do podjęcia decyzji </w:t>
      </w:r>
      <w:r w:rsidR="00C04B44">
        <w:rPr>
          <w:rFonts w:ascii="Calibri" w:hAnsi="Calibri" w:cs="Calibri"/>
        </w:rPr>
        <w:br/>
      </w:r>
      <w:r w:rsidRPr="00E05E4F">
        <w:rPr>
          <w:rFonts w:ascii="Calibri" w:hAnsi="Calibri" w:cs="Calibri"/>
        </w:rPr>
        <w:t xml:space="preserve">o wydłużeniu czasu naboru/oceny wniosków/złożenia korekty wniosku o czas trwania awarii. Wówczas termin zakończenia naboru/oceny/złożenia korekty zostanie ogłoszony w komunikacie zamieszczonym na stronie internetowej </w:t>
      </w:r>
      <w:r w:rsidR="0039053B" w:rsidRPr="00E05E4F">
        <w:rPr>
          <w:rFonts w:ascii="Calibri" w:hAnsi="Calibri" w:cs="Calibri"/>
        </w:rPr>
        <w:t xml:space="preserve"> IP </w:t>
      </w:r>
      <w:r w:rsidRPr="00E05E4F">
        <w:rPr>
          <w:rFonts w:ascii="Calibri" w:hAnsi="Calibri" w:cs="Calibri"/>
        </w:rPr>
        <w:t>FEO</w:t>
      </w:r>
      <w:r w:rsidR="0039053B" w:rsidRPr="00E05E4F">
        <w:rPr>
          <w:rFonts w:ascii="Calibri" w:hAnsi="Calibri" w:cs="Calibri"/>
        </w:rPr>
        <w:t xml:space="preserve"> 2021-2027</w:t>
      </w:r>
      <w:r w:rsidRPr="00E05E4F">
        <w:rPr>
          <w:rFonts w:ascii="Calibri" w:hAnsi="Calibri" w:cs="Calibri"/>
        </w:rPr>
        <w:t>, FEO 2021-2027 oraz na portalu Funduszy Europejskich i/lub Wnioskodawca zostanie o tym fakcie poinformowany indywidualnie.</w:t>
      </w:r>
    </w:p>
    <w:p w14:paraId="5D76E884" w14:textId="77777777" w:rsidR="001A21E4" w:rsidRPr="001A21E4" w:rsidRDefault="001A21E4" w:rsidP="001A21E4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1A21E4">
        <w:rPr>
          <w:rFonts w:ascii="Calibri" w:hAnsi="Calibri" w:cs="Calibri"/>
        </w:rPr>
        <w:t>Inne okoliczności, które mogą wpływać na datę zakończenia naboru:</w:t>
      </w:r>
    </w:p>
    <w:p w14:paraId="35C2E6A5" w14:textId="77777777" w:rsidR="001A21E4" w:rsidRPr="001A21E4" w:rsidRDefault="001A21E4" w:rsidP="001A21E4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1A21E4">
        <w:rPr>
          <w:rFonts w:ascii="Calibri" w:hAnsi="Calibri" w:cs="Calibri"/>
        </w:rPr>
        <w:t xml:space="preserve">a) zwiększenie kwoty przewidzianej na dofinansowanie projektów w ramach postępowania, </w:t>
      </w:r>
    </w:p>
    <w:p w14:paraId="111727DA" w14:textId="77777777" w:rsidR="001A21E4" w:rsidRPr="001A21E4" w:rsidRDefault="001A21E4" w:rsidP="001A21E4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1A21E4">
        <w:rPr>
          <w:rFonts w:ascii="Calibri" w:hAnsi="Calibri" w:cs="Calibri"/>
        </w:rPr>
        <w:t xml:space="preserve">b) osiągnięcie określonej wartości kwoty dofinansowania w złożonych wnioskach w ramach postępowania, </w:t>
      </w:r>
    </w:p>
    <w:p w14:paraId="40609CDA" w14:textId="77777777" w:rsidR="00066267" w:rsidRDefault="001A21E4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  <w:r w:rsidRPr="001A21E4">
        <w:rPr>
          <w:rFonts w:ascii="Calibri" w:hAnsi="Calibri" w:cs="Calibri"/>
        </w:rPr>
        <w:lastRenderedPageBreak/>
        <w:t>c) inna niż przewidywana pierwotnie liczba składanych wniosków.</w:t>
      </w:r>
    </w:p>
    <w:p w14:paraId="556E3C0C" w14:textId="77777777" w:rsidR="00DB5A92" w:rsidRPr="00E05E4F" w:rsidRDefault="00DB5A92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</w:p>
    <w:p w14:paraId="010284EF" w14:textId="77777777" w:rsidR="003C18E7" w:rsidRPr="006D688B" w:rsidRDefault="003C18E7" w:rsidP="00E0568D">
      <w:pPr>
        <w:pStyle w:val="Nagwek3"/>
      </w:pPr>
      <w:bookmarkStart w:id="6" w:name="_Ref126232733"/>
      <w:bookmarkStart w:id="7" w:name="_Toc128135885"/>
      <w:r w:rsidRPr="006D688B">
        <w:t>Orientacyjny termin przeprowadzenia oceny projektów</w:t>
      </w:r>
      <w:bookmarkEnd w:id="6"/>
      <w:bookmarkEnd w:id="7"/>
    </w:p>
    <w:p w14:paraId="58B27FDE" w14:textId="77777777" w:rsidR="003C18E7" w:rsidRPr="00E05E4F" w:rsidRDefault="003C18E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</w:p>
    <w:p w14:paraId="52E04695" w14:textId="193B4580" w:rsidR="000F2C17" w:rsidRPr="00D25152" w:rsidRDefault="000F2C17" w:rsidP="000F2C17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  <w:r w:rsidRPr="000F2C17">
        <w:rPr>
          <w:rFonts w:ascii="Calibri" w:hAnsi="Calibri" w:cs="Calibri"/>
        </w:rPr>
        <w:t>Orientacyjny termin zakończ</w:t>
      </w:r>
      <w:r w:rsidR="001A21E4">
        <w:rPr>
          <w:rFonts w:ascii="Calibri" w:hAnsi="Calibri" w:cs="Calibri"/>
        </w:rPr>
        <w:t>enia oceny projektów to</w:t>
      </w:r>
      <w:r w:rsidR="00D25152">
        <w:rPr>
          <w:rFonts w:ascii="Calibri" w:hAnsi="Calibri" w:cs="Calibri"/>
        </w:rPr>
        <w:t xml:space="preserve"> </w:t>
      </w:r>
      <w:r w:rsidR="00D25152" w:rsidRPr="00D25152">
        <w:rPr>
          <w:rFonts w:ascii="Calibri" w:hAnsi="Calibri" w:cs="Calibri"/>
          <w:b/>
        </w:rPr>
        <w:t>listopad</w:t>
      </w:r>
      <w:r w:rsidR="000730A8" w:rsidRPr="00D25152">
        <w:rPr>
          <w:rFonts w:ascii="Calibri" w:hAnsi="Calibri" w:cs="Calibri"/>
          <w:b/>
        </w:rPr>
        <w:t xml:space="preserve"> </w:t>
      </w:r>
      <w:r w:rsidR="00D25152" w:rsidRPr="00D25152">
        <w:rPr>
          <w:rFonts w:ascii="Calibri" w:hAnsi="Calibri" w:cs="Calibri"/>
          <w:b/>
        </w:rPr>
        <w:t>2025</w:t>
      </w:r>
      <w:r w:rsidR="00B31FDF" w:rsidRPr="00D25152">
        <w:rPr>
          <w:rFonts w:ascii="Calibri" w:hAnsi="Calibri" w:cs="Calibri"/>
          <w:b/>
        </w:rPr>
        <w:t xml:space="preserve"> r.</w:t>
      </w:r>
    </w:p>
    <w:p w14:paraId="0100ACC2" w14:textId="77777777" w:rsidR="003C18E7" w:rsidRPr="00E05E4F" w:rsidRDefault="003C18E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</w:p>
    <w:p w14:paraId="11F02DCD" w14:textId="77777777" w:rsidR="000A56A0" w:rsidRPr="006D688B" w:rsidRDefault="000A56A0" w:rsidP="0086325F">
      <w:pPr>
        <w:pStyle w:val="Nagwek3"/>
      </w:pPr>
      <w:bookmarkStart w:id="8" w:name="_Toc128135887"/>
      <w:r w:rsidRPr="006D688B">
        <w:t>Kryteria wyboru projektów</w:t>
      </w:r>
      <w:bookmarkEnd w:id="8"/>
    </w:p>
    <w:p w14:paraId="4619C21A" w14:textId="77777777" w:rsidR="003C18E7" w:rsidRPr="00E05E4F" w:rsidRDefault="003C18E7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</w:p>
    <w:p w14:paraId="6538405D" w14:textId="7228FADE" w:rsidR="000A56A0" w:rsidRPr="0099216E" w:rsidRDefault="000A56A0" w:rsidP="006D688B">
      <w:pPr>
        <w:spacing w:after="120" w:line="276" w:lineRule="auto"/>
        <w:rPr>
          <w:rFonts w:ascii="Calibri" w:hAnsi="Calibri" w:cs="Calibri"/>
          <w:b/>
          <w:bCs/>
        </w:rPr>
      </w:pPr>
      <w:r w:rsidRPr="00E05E4F">
        <w:rPr>
          <w:rFonts w:ascii="Calibri" w:hAnsi="Calibri" w:cs="Calibri"/>
        </w:rPr>
        <w:t xml:space="preserve">KOP dokona oceny projektów w oparciu o zatwierdzone przez KM FEO 2021-2027 Kryteria wyboru projektów dla działania </w:t>
      </w:r>
      <w:r w:rsidR="00DE0AE9">
        <w:rPr>
          <w:rFonts w:ascii="Calibri" w:hAnsi="Calibri" w:cs="Calibri"/>
          <w:b/>
          <w:bCs/>
        </w:rPr>
        <w:t>1</w:t>
      </w:r>
      <w:r w:rsidR="00D25152">
        <w:rPr>
          <w:rFonts w:ascii="Calibri" w:hAnsi="Calibri" w:cs="Calibri"/>
          <w:b/>
          <w:bCs/>
        </w:rPr>
        <w:t xml:space="preserve">3.3 </w:t>
      </w:r>
      <w:r w:rsidR="00D25152" w:rsidRPr="00D25152">
        <w:rPr>
          <w:rFonts w:ascii="Calibri" w:hAnsi="Calibri" w:cs="Calibri"/>
          <w:b/>
          <w:bCs/>
        </w:rPr>
        <w:t>Infrastruktura społeczno-publiczna (odbudowa po powodzi)</w:t>
      </w:r>
      <w:r w:rsidR="00D25152">
        <w:rPr>
          <w:rFonts w:ascii="Calibri" w:hAnsi="Calibri" w:cs="Calibri"/>
          <w:b/>
          <w:bCs/>
        </w:rPr>
        <w:t xml:space="preserve"> </w:t>
      </w:r>
      <w:r w:rsidR="00C00EDB" w:rsidRPr="00C00EDB">
        <w:rPr>
          <w:rFonts w:ascii="Calibri" w:hAnsi="Calibri" w:cs="Calibri"/>
          <w:b/>
          <w:bCs/>
        </w:rPr>
        <w:t xml:space="preserve"> </w:t>
      </w:r>
      <w:r w:rsidRPr="00E05E4F">
        <w:rPr>
          <w:rFonts w:ascii="Calibri" w:hAnsi="Calibri" w:cs="Calibri"/>
        </w:rPr>
        <w:t>w ramach programu FEO 2021-2027</w:t>
      </w:r>
      <w:r w:rsidRPr="00E05E4F">
        <w:rPr>
          <w:rFonts w:ascii="Calibri" w:hAnsi="Calibri" w:cs="Calibri"/>
          <w:i/>
        </w:rPr>
        <w:t xml:space="preserve">, </w:t>
      </w:r>
      <w:r w:rsidRPr="00E05E4F">
        <w:rPr>
          <w:rFonts w:ascii="Calibri" w:hAnsi="Calibri" w:cs="Calibri"/>
        </w:rPr>
        <w:t xml:space="preserve">które stanowią załącznik </w:t>
      </w:r>
      <w:r w:rsidR="004E5403" w:rsidRPr="00E05E4F">
        <w:rPr>
          <w:rFonts w:ascii="Calibri" w:hAnsi="Calibri" w:cs="Calibri"/>
        </w:rPr>
        <w:t>nr 8</w:t>
      </w:r>
      <w:r w:rsidRPr="00E05E4F">
        <w:rPr>
          <w:rFonts w:ascii="Calibri" w:hAnsi="Calibri" w:cs="Calibri"/>
        </w:rPr>
        <w:t xml:space="preserve"> do </w:t>
      </w:r>
      <w:r w:rsidR="004E5403" w:rsidRPr="00E05E4F">
        <w:rPr>
          <w:rFonts w:ascii="Calibri" w:hAnsi="Calibri" w:cs="Calibri"/>
        </w:rPr>
        <w:t>R</w:t>
      </w:r>
      <w:r w:rsidRPr="00E05E4F">
        <w:rPr>
          <w:rFonts w:ascii="Calibri" w:hAnsi="Calibri" w:cs="Calibri"/>
        </w:rPr>
        <w:t>egulaminu.</w:t>
      </w:r>
    </w:p>
    <w:p w14:paraId="3A0A1AEF" w14:textId="77777777" w:rsidR="000A56A0" w:rsidRPr="00E05E4F" w:rsidRDefault="000A56A0" w:rsidP="006D688B">
      <w:pPr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>Każde kryterium posiada nazwę, definicję oraz opis znaczenia dla wyniku oceny. Definicja zawiera m. in. informacje o tym co będzie oceniane, wskazuje co wpływa na wynik oceny kryterium oraz przesądza w jakiej sytuacji kryterium uznaje się za spełnione albo niespełnione.</w:t>
      </w:r>
    </w:p>
    <w:p w14:paraId="30B812EC" w14:textId="77777777" w:rsidR="000A56A0" w:rsidRPr="00E05E4F" w:rsidRDefault="000A56A0" w:rsidP="006D688B">
      <w:pPr>
        <w:spacing w:after="120" w:line="276" w:lineRule="auto"/>
        <w:rPr>
          <w:rFonts w:ascii="Calibri" w:hAnsi="Calibri" w:cs="Calibri"/>
        </w:rPr>
      </w:pPr>
      <w:r w:rsidRPr="00E05E4F">
        <w:rPr>
          <w:rFonts w:ascii="Calibri" w:hAnsi="Calibri" w:cs="Calibri"/>
        </w:rPr>
        <w:t>Kryteria wyboru projektów podzielone są na:</w:t>
      </w:r>
    </w:p>
    <w:p w14:paraId="38A0CA91" w14:textId="77777777" w:rsidR="000A56A0" w:rsidRPr="006D688B" w:rsidRDefault="000A56A0" w:rsidP="00D25152">
      <w:pPr>
        <w:pStyle w:val="Akapitzlist"/>
        <w:numPr>
          <w:ilvl w:val="0"/>
          <w:numId w:val="2"/>
        </w:numPr>
      </w:pPr>
      <w:r w:rsidRPr="006D688B">
        <w:rPr>
          <w:b/>
        </w:rPr>
        <w:t>formalne</w:t>
      </w:r>
      <w:r w:rsidRPr="006D688B">
        <w:t xml:space="preserve"> bezwzględne,</w:t>
      </w:r>
    </w:p>
    <w:p w14:paraId="0B87E090" w14:textId="77777777" w:rsidR="000A56A0" w:rsidRPr="006D688B" w:rsidRDefault="000A56A0" w:rsidP="00D25152">
      <w:pPr>
        <w:pStyle w:val="Akapitzlist"/>
        <w:numPr>
          <w:ilvl w:val="0"/>
          <w:numId w:val="2"/>
        </w:numPr>
      </w:pPr>
      <w:r w:rsidRPr="000F2C17">
        <w:t>merytoryczne uniwersalne</w:t>
      </w:r>
      <w:r w:rsidRPr="00F72287">
        <w:t xml:space="preserve"> </w:t>
      </w:r>
      <w:r w:rsidRPr="006D688B">
        <w:t>bezwzględne,</w:t>
      </w:r>
    </w:p>
    <w:p w14:paraId="608C8D58" w14:textId="063B5E0E" w:rsidR="00DE0AE9" w:rsidRDefault="000A56A0" w:rsidP="00D25152">
      <w:pPr>
        <w:pStyle w:val="Akapitzlist"/>
        <w:numPr>
          <w:ilvl w:val="0"/>
          <w:numId w:val="2"/>
        </w:numPr>
      </w:pPr>
      <w:r w:rsidRPr="006D688B">
        <w:rPr>
          <w:b/>
        </w:rPr>
        <w:t>merytoryczne szczegółowe</w:t>
      </w:r>
      <w:r w:rsidRPr="006D688B">
        <w:t xml:space="preserve"> bezwzględne</w:t>
      </w:r>
      <w:bookmarkStart w:id="9" w:name="_Toc128135889"/>
    </w:p>
    <w:p w14:paraId="0D7BD420" w14:textId="77777777" w:rsidR="00DE0AE9" w:rsidRDefault="00DE0AE9" w:rsidP="00D25152">
      <w:pPr>
        <w:ind w:left="720"/>
      </w:pPr>
    </w:p>
    <w:p w14:paraId="1AED2D5A" w14:textId="77777777" w:rsidR="00814DAF" w:rsidRPr="006D688B" w:rsidRDefault="00C469D5" w:rsidP="008F6892">
      <w:pPr>
        <w:pStyle w:val="Nagwek3"/>
      </w:pPr>
      <w:r w:rsidRPr="006D688B">
        <w:t>Kwota przeznaczona na dofinansowanie projektów</w:t>
      </w:r>
      <w:bookmarkEnd w:id="9"/>
    </w:p>
    <w:p w14:paraId="17F189A0" w14:textId="77777777" w:rsidR="00C469D5" w:rsidRPr="00E05E4F" w:rsidRDefault="00C469D5" w:rsidP="006D688B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</w:p>
    <w:p w14:paraId="28396DE2" w14:textId="4D816112" w:rsidR="00B31FDF" w:rsidRDefault="00C469D5" w:rsidP="006D688B">
      <w:pPr>
        <w:shd w:val="clear" w:color="auto" w:fill="FFFFFF"/>
        <w:spacing w:after="120" w:line="276" w:lineRule="auto"/>
        <w:rPr>
          <w:rFonts w:ascii="Calibri" w:hAnsi="Calibri" w:cs="Calibri"/>
          <w:b/>
          <w:bCs/>
          <w:spacing w:val="-2"/>
        </w:rPr>
      </w:pPr>
      <w:r w:rsidRPr="00E05E4F">
        <w:rPr>
          <w:rFonts w:ascii="Calibri" w:hAnsi="Calibri" w:cs="Calibri"/>
          <w:spacing w:val="-2"/>
        </w:rPr>
        <w:t xml:space="preserve">Kwota </w:t>
      </w:r>
      <w:r w:rsidR="009504F7">
        <w:rPr>
          <w:rFonts w:ascii="Calibri" w:hAnsi="Calibri" w:cs="Calibri"/>
          <w:spacing w:val="-2"/>
        </w:rPr>
        <w:t xml:space="preserve">przeznaczona </w:t>
      </w:r>
      <w:r w:rsidRPr="00E05E4F">
        <w:rPr>
          <w:rFonts w:ascii="Calibri" w:hAnsi="Calibri" w:cs="Calibri"/>
          <w:spacing w:val="-2"/>
        </w:rPr>
        <w:t xml:space="preserve">na nabór wniosków o dofinansowanie w ramach działania  </w:t>
      </w:r>
      <w:r w:rsidR="00E950D3" w:rsidRPr="00E05E4F">
        <w:rPr>
          <w:rFonts w:ascii="Calibri" w:hAnsi="Calibri" w:cs="Calibri"/>
          <w:b/>
          <w:bCs/>
        </w:rPr>
        <w:t>1</w:t>
      </w:r>
      <w:r w:rsidR="00D25152">
        <w:rPr>
          <w:rFonts w:ascii="Calibri" w:hAnsi="Calibri" w:cs="Calibri"/>
          <w:b/>
          <w:bCs/>
        </w:rPr>
        <w:t>3.3</w:t>
      </w:r>
      <w:r w:rsidR="0099216E" w:rsidRPr="0099216E">
        <w:rPr>
          <w:rFonts w:ascii="Calibri" w:hAnsi="Calibri"/>
          <w:b/>
          <w:snapToGrid w:val="0"/>
          <w:color w:val="000000"/>
          <w:sz w:val="28"/>
          <w:szCs w:val="28"/>
        </w:rPr>
        <w:t xml:space="preserve"> </w:t>
      </w:r>
      <w:r w:rsidR="00D25152" w:rsidRPr="00D25152">
        <w:rPr>
          <w:rFonts w:ascii="Calibri" w:hAnsi="Calibri" w:cs="Calibri"/>
          <w:b/>
          <w:bCs/>
        </w:rPr>
        <w:t>Infrastruktura społeczno-publiczna (odbudowa po powodzi)</w:t>
      </w:r>
      <w:r w:rsidR="00DE0AE9" w:rsidRPr="00DE0AE9">
        <w:rPr>
          <w:rFonts w:ascii="Calibri" w:hAnsi="Calibri" w:cs="Calibri"/>
          <w:b/>
          <w:bCs/>
        </w:rPr>
        <w:t xml:space="preserve"> </w:t>
      </w:r>
      <w:r w:rsidR="00B31FDF" w:rsidRPr="00E05E4F">
        <w:rPr>
          <w:rFonts w:ascii="Calibri" w:hAnsi="Calibri" w:cs="Calibri"/>
        </w:rPr>
        <w:t>w ramach programu FEO 2021-2027</w:t>
      </w:r>
      <w:r w:rsidR="00B31FDF">
        <w:rPr>
          <w:rFonts w:ascii="Calibri" w:hAnsi="Calibri" w:cs="Calibri"/>
        </w:rPr>
        <w:t>,</w:t>
      </w:r>
      <w:r w:rsidR="00E950D3" w:rsidRPr="00E05E4F">
        <w:rPr>
          <w:rFonts w:ascii="Calibri" w:hAnsi="Calibri" w:cs="Calibri"/>
          <w:b/>
          <w:bCs/>
        </w:rPr>
        <w:t xml:space="preserve"> </w:t>
      </w:r>
      <w:r w:rsidR="00E950D3" w:rsidRPr="00E05E4F">
        <w:rPr>
          <w:rFonts w:ascii="Calibri" w:hAnsi="Calibri" w:cs="Calibri"/>
          <w:bCs/>
        </w:rPr>
        <w:t xml:space="preserve">w postępowaniu </w:t>
      </w:r>
      <w:r w:rsidR="00DE0AE9">
        <w:rPr>
          <w:rFonts w:ascii="Calibri" w:hAnsi="Calibri" w:cs="Calibri"/>
          <w:bCs/>
        </w:rPr>
        <w:t>nie</w:t>
      </w:r>
      <w:r w:rsidR="00E950D3" w:rsidRPr="00E05E4F">
        <w:rPr>
          <w:rFonts w:ascii="Calibri" w:hAnsi="Calibri" w:cs="Calibri"/>
          <w:bCs/>
        </w:rPr>
        <w:t>konkurencyjnym</w:t>
      </w:r>
      <w:r w:rsidR="0022259C" w:rsidRPr="00E05E4F">
        <w:rPr>
          <w:rFonts w:ascii="Calibri" w:hAnsi="Calibri" w:cs="Calibri"/>
          <w:spacing w:val="-2"/>
        </w:rPr>
        <w:t xml:space="preserve"> </w:t>
      </w:r>
      <w:r w:rsidRPr="00E05E4F">
        <w:rPr>
          <w:rFonts w:ascii="Calibri" w:hAnsi="Calibri" w:cs="Calibri"/>
          <w:spacing w:val="-2"/>
        </w:rPr>
        <w:t>wynosi</w:t>
      </w:r>
      <w:r w:rsidR="0099216E">
        <w:rPr>
          <w:rFonts w:ascii="Calibri" w:hAnsi="Calibri" w:cs="Calibri"/>
          <w:b/>
          <w:bCs/>
          <w:spacing w:val="-2"/>
        </w:rPr>
        <w:t>:</w:t>
      </w:r>
      <w:r w:rsidR="00960C05">
        <w:rPr>
          <w:rFonts w:ascii="Calibri" w:hAnsi="Calibri" w:cs="Calibri"/>
          <w:b/>
          <w:bCs/>
          <w:spacing w:val="-2"/>
        </w:rPr>
        <w:t xml:space="preserve"> </w:t>
      </w:r>
      <w:r w:rsidR="00D25152" w:rsidRPr="00D25152">
        <w:rPr>
          <w:rFonts w:ascii="Calibri" w:hAnsi="Calibri" w:cs="Calibri"/>
          <w:b/>
          <w:bCs/>
          <w:spacing w:val="-2"/>
        </w:rPr>
        <w:t>168 442 103,25 PLN</w:t>
      </w:r>
    </w:p>
    <w:p w14:paraId="398B9AE3" w14:textId="77777777" w:rsidR="00D25152" w:rsidRPr="00D25152" w:rsidRDefault="00D25152" w:rsidP="00D25152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25152">
        <w:rPr>
          <w:rFonts w:asciiTheme="minorHAnsi" w:eastAsiaTheme="minorHAnsi" w:hAnsiTheme="minorHAnsi" w:cstheme="minorHAnsi"/>
          <w:lang w:eastAsia="en-US"/>
        </w:rPr>
        <w:t xml:space="preserve">160 019 998,09 PLN z Europejskiego Funduszu Rozwoju Regionalnego </w:t>
      </w:r>
    </w:p>
    <w:p w14:paraId="3BC1D45A" w14:textId="77777777" w:rsidR="00D25152" w:rsidRPr="00D25152" w:rsidRDefault="00D25152" w:rsidP="00D25152">
      <w:pPr>
        <w:spacing w:after="160" w:line="276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D25152">
        <w:rPr>
          <w:rFonts w:asciiTheme="minorHAnsi" w:eastAsiaTheme="minorHAnsi" w:hAnsiTheme="minorHAnsi" w:cstheme="minorHAnsi"/>
          <w:lang w:eastAsia="en-US"/>
        </w:rPr>
        <w:t xml:space="preserve">     8 422 105,16 PLN</w:t>
      </w:r>
      <w:r w:rsidRPr="00D25152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D25152">
        <w:rPr>
          <w:rFonts w:asciiTheme="minorHAnsi" w:eastAsiaTheme="minorHAnsi" w:hAnsiTheme="minorHAnsi" w:cstheme="minorHAnsi"/>
          <w:bCs/>
          <w:lang w:eastAsia="en-US"/>
        </w:rPr>
        <w:t>z Budżetu Państwa</w:t>
      </w:r>
      <w:r w:rsidRPr="00D25152" w:rsidDel="00045EE1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Pr="00D25152">
        <w:rPr>
          <w:rFonts w:asciiTheme="minorHAnsi" w:eastAsiaTheme="minorHAnsi" w:hAnsiTheme="minorHAnsi" w:cstheme="minorHAnsi"/>
          <w:b/>
          <w:lang w:eastAsia="en-US"/>
        </w:rPr>
        <w:t>w tym:</w:t>
      </w:r>
    </w:p>
    <w:p w14:paraId="15FC4B07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</w:p>
    <w:p w14:paraId="0AD70637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Powiat Brzeski: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>24 989 415,39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 xml:space="preserve">PLN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w tym:</w:t>
      </w:r>
    </w:p>
    <w:p w14:paraId="76162812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23 739 944,62 PLN EFRR  </w:t>
      </w:r>
    </w:p>
    <w:p w14:paraId="4B0C2E4E" w14:textId="3776DC29" w:rsidR="00D25152" w:rsidRPr="00D25152" w:rsidRDefault="00D25152" w:rsidP="00D25152">
      <w:pPr>
        <w:spacing w:line="259" w:lineRule="auto"/>
        <w:ind w:left="708" w:firstLine="708"/>
        <w:rPr>
          <w:rFonts w:asciiTheme="minorHAnsi" w:eastAsiaTheme="minorHAnsi" w:hAnsiTheme="minorHAnsi" w:cstheme="minorBidi"/>
          <w:bCs/>
          <w:lang w:eastAsia="en-US"/>
        </w:rPr>
      </w:pPr>
      <w:r>
        <w:rPr>
          <w:rFonts w:asciiTheme="minorHAnsi" w:eastAsiaTheme="minorHAnsi" w:hAnsiTheme="minorHAnsi" w:cstheme="minorBidi"/>
          <w:bCs/>
          <w:lang w:eastAsia="en-US"/>
        </w:rPr>
        <w:t xml:space="preserve"> 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1 249 470,77 PLN BP</w:t>
      </w:r>
    </w:p>
    <w:p w14:paraId="2D59323D" w14:textId="77777777" w:rsid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bookmarkStart w:id="10" w:name="_Hlk205878576"/>
    </w:p>
    <w:p w14:paraId="65E8DD3F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</w:p>
    <w:p w14:paraId="51E92813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lastRenderedPageBreak/>
        <w:t xml:space="preserve">Powiat Głubczycki: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>23 475 405,00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 xml:space="preserve">PLN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w tym:</w:t>
      </w:r>
    </w:p>
    <w:p w14:paraId="78B3398A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22 301 634,75 PLN EFRR  </w:t>
      </w:r>
    </w:p>
    <w:p w14:paraId="0EB35EC5" w14:textId="77777777" w:rsidR="00D25152" w:rsidRPr="00D25152" w:rsidRDefault="00D25152" w:rsidP="00D25152">
      <w:pPr>
        <w:spacing w:line="259" w:lineRule="auto"/>
        <w:ind w:left="708" w:firstLine="708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 1 173 770,25 PLN BP</w:t>
      </w:r>
    </w:p>
    <w:bookmarkEnd w:id="10"/>
    <w:p w14:paraId="124753F5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</w:p>
    <w:p w14:paraId="556C8DCF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Powiat Nyski: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 xml:space="preserve">90 726 786,28 PLN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w tym:</w:t>
      </w:r>
    </w:p>
    <w:p w14:paraId="408913B1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86 190 446,97 PLN EFRR  </w:t>
      </w:r>
    </w:p>
    <w:p w14:paraId="65C550CE" w14:textId="77777777" w:rsidR="00D25152" w:rsidRPr="00D25152" w:rsidRDefault="00D25152" w:rsidP="00D25152">
      <w:pPr>
        <w:spacing w:line="259" w:lineRule="auto"/>
        <w:ind w:left="708" w:firstLine="708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 4 536 339,31 PLN BP</w:t>
      </w:r>
    </w:p>
    <w:p w14:paraId="5DB9D111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</w:p>
    <w:p w14:paraId="3C965809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Powiat Prudnicki: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 xml:space="preserve">22 735 496,58 PLN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w tym:</w:t>
      </w:r>
    </w:p>
    <w:p w14:paraId="6EBC2975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21 598 721,75 PLN EFRR  </w:t>
      </w:r>
    </w:p>
    <w:p w14:paraId="438F65B0" w14:textId="77777777" w:rsidR="00D25152" w:rsidRPr="00D25152" w:rsidRDefault="00D25152" w:rsidP="00D25152">
      <w:pPr>
        <w:spacing w:line="259" w:lineRule="auto"/>
        <w:ind w:left="708" w:firstLine="708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 1 136 774,83 PLN BP</w:t>
      </w:r>
    </w:p>
    <w:p w14:paraId="6F3CF843" w14:textId="77777777" w:rsidR="00D25152" w:rsidRPr="00D25152" w:rsidRDefault="00D25152" w:rsidP="00D25152">
      <w:pPr>
        <w:spacing w:after="160" w:line="259" w:lineRule="auto"/>
        <w:rPr>
          <w:rFonts w:asciiTheme="minorHAnsi" w:eastAsiaTheme="minorHAnsi" w:hAnsiTheme="minorHAnsi" w:cstheme="minorBidi"/>
          <w:highlight w:val="yellow"/>
          <w:lang w:eastAsia="en-US"/>
        </w:rPr>
      </w:pPr>
    </w:p>
    <w:p w14:paraId="110D0EB0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Gmina Niemodlin: </w:t>
      </w:r>
      <w:r w:rsidRPr="00D25152">
        <w:rPr>
          <w:rFonts w:asciiTheme="minorHAnsi" w:eastAsiaTheme="minorHAnsi" w:hAnsiTheme="minorHAnsi" w:cstheme="minorBidi"/>
          <w:b/>
          <w:lang w:eastAsia="en-US"/>
        </w:rPr>
        <w:t xml:space="preserve">6 515 000,00 PLN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>w tym:</w:t>
      </w:r>
    </w:p>
    <w:p w14:paraId="3CF94297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6 189 250,00 PLN EFRR  </w:t>
      </w:r>
    </w:p>
    <w:p w14:paraId="417C6DBA" w14:textId="77777777" w:rsidR="00D25152" w:rsidRPr="00D25152" w:rsidRDefault="00D25152" w:rsidP="00D25152">
      <w:pPr>
        <w:spacing w:line="259" w:lineRule="auto"/>
        <w:rPr>
          <w:rFonts w:asciiTheme="minorHAnsi" w:eastAsiaTheme="minorHAnsi" w:hAnsiTheme="minorHAnsi" w:cstheme="minorBidi"/>
          <w:bCs/>
          <w:lang w:eastAsia="en-US"/>
        </w:rPr>
      </w:pPr>
      <w:r w:rsidRPr="00D25152">
        <w:rPr>
          <w:rFonts w:asciiTheme="minorHAnsi" w:eastAsiaTheme="minorHAnsi" w:hAnsiTheme="minorHAnsi" w:cstheme="minorBidi"/>
          <w:bCs/>
          <w:lang w:eastAsia="en-US"/>
        </w:rPr>
        <w:t xml:space="preserve">  </w:t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</w:r>
      <w:r w:rsidRPr="00D25152">
        <w:rPr>
          <w:rFonts w:asciiTheme="minorHAnsi" w:eastAsiaTheme="minorHAnsi" w:hAnsiTheme="minorHAnsi" w:cstheme="minorBidi"/>
          <w:bCs/>
          <w:lang w:eastAsia="en-US"/>
        </w:rPr>
        <w:tab/>
        <w:t xml:space="preserve">    325 750,00 PLN BP</w:t>
      </w:r>
    </w:p>
    <w:p w14:paraId="49342DC9" w14:textId="77777777" w:rsidR="00D25152" w:rsidRDefault="00D25152" w:rsidP="006D688B">
      <w:pPr>
        <w:shd w:val="clear" w:color="auto" w:fill="FFFFFF"/>
        <w:spacing w:after="120" w:line="276" w:lineRule="auto"/>
        <w:rPr>
          <w:rFonts w:ascii="Calibri" w:hAnsi="Calibri" w:cs="Calibri"/>
          <w:b/>
          <w:bCs/>
          <w:spacing w:val="-2"/>
        </w:rPr>
      </w:pPr>
    </w:p>
    <w:p w14:paraId="5034C03F" w14:textId="77777777" w:rsidR="00DE0AE9" w:rsidRPr="00DE0AE9" w:rsidRDefault="00DE0AE9" w:rsidP="00DE0AE9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DE0AE9">
        <w:rPr>
          <w:rFonts w:asciiTheme="minorHAnsi" w:eastAsiaTheme="minorHAnsi" w:hAnsiTheme="minorHAnsi" w:cstheme="minorHAnsi"/>
          <w:lang w:eastAsia="en-US"/>
        </w:rPr>
        <w:t>W związku z możliwymi różnicami kursowymi wynikającymi z przeliczania środków UE z EUR na PLN, ostateczna wysokość środków przeznaczonych na dofinansowanie projektów w naborze może ulec zmianie przed rozstrzygnięciem postępowania.</w:t>
      </w:r>
    </w:p>
    <w:p w14:paraId="3D65F8D8" w14:textId="77777777" w:rsidR="00DE0AE9" w:rsidRPr="00E05E4F" w:rsidRDefault="00DE0AE9" w:rsidP="00CF396D">
      <w:pPr>
        <w:spacing w:after="120" w:line="276" w:lineRule="auto"/>
        <w:rPr>
          <w:rFonts w:ascii="Calibri" w:hAnsi="Calibri" w:cs="Calibri"/>
        </w:rPr>
      </w:pPr>
    </w:p>
    <w:p w14:paraId="0301D42F" w14:textId="77777777" w:rsidR="00C469D5" w:rsidRDefault="00597919" w:rsidP="008F6892">
      <w:pPr>
        <w:pStyle w:val="Nagwek3"/>
      </w:pPr>
      <w:bookmarkStart w:id="11" w:name="_Toc128135891"/>
      <w:r w:rsidRPr="00CF396D">
        <w:t>Maksymalny dopuszczalny poziom dofinansowania projektu</w:t>
      </w:r>
      <w:bookmarkEnd w:id="11"/>
    </w:p>
    <w:p w14:paraId="365627C4" w14:textId="04C0CCE7" w:rsidR="00D25152" w:rsidRPr="00D25152" w:rsidRDefault="00D25152" w:rsidP="00D25152">
      <w:r>
        <w:t>100 %</w:t>
      </w:r>
    </w:p>
    <w:p w14:paraId="7835AE77" w14:textId="77777777" w:rsidR="004D0958" w:rsidRDefault="004D0958" w:rsidP="004D0958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</w:rPr>
      </w:pPr>
    </w:p>
    <w:p w14:paraId="271A7B9A" w14:textId="77777777" w:rsidR="009A55BF" w:rsidRPr="00CF396D" w:rsidRDefault="009A55BF" w:rsidP="00D5380B">
      <w:pPr>
        <w:pStyle w:val="Nagwek3"/>
        <w:spacing w:before="0" w:after="120" w:line="276" w:lineRule="auto"/>
      </w:pPr>
      <w:bookmarkStart w:id="12" w:name="_Toc128135897"/>
      <w:r w:rsidRPr="00CF396D">
        <w:t>Informacja o przysługujących wnioskodawcy środkach odwoławczych oraz instytucji właściwej do ich rozpatrzenia</w:t>
      </w:r>
      <w:bookmarkEnd w:id="12"/>
    </w:p>
    <w:p w14:paraId="44341797" w14:textId="77777777" w:rsidR="00D73E72" w:rsidRPr="00D73E72" w:rsidRDefault="00D73E72" w:rsidP="00D73E72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bookmarkStart w:id="13" w:name="_Toc499633793"/>
      <w:bookmarkEnd w:id="13"/>
      <w:r w:rsidRPr="00D73E72">
        <w:rPr>
          <w:rFonts w:asciiTheme="minorHAnsi" w:eastAsiaTheme="minorHAnsi" w:hAnsiTheme="minorHAnsi" w:cstheme="minorHAnsi"/>
          <w:lang w:eastAsia="en-US"/>
        </w:rPr>
        <w:t xml:space="preserve">W przypadku projektów niekonkurencyjnych, z uwagi na zastosowanie trybu określonego </w:t>
      </w:r>
      <w:r w:rsidRPr="00D73E72">
        <w:rPr>
          <w:rFonts w:asciiTheme="minorHAnsi" w:eastAsiaTheme="minorHAnsi" w:hAnsiTheme="minorHAnsi" w:cstheme="minorHAnsi"/>
          <w:lang w:eastAsia="en-US"/>
        </w:rPr>
        <w:br/>
        <w:t>w art. 56 ust. 7 ustawy wdrożeniowej, nie mają zastosowania zapisy Rozdziału 16 ustawy wdrożeniowej, dotyczące procedury odwoławczej (brak możliwości wniesienia protestu).</w:t>
      </w:r>
    </w:p>
    <w:p w14:paraId="740015F5" w14:textId="77777777" w:rsidR="009A55BF" w:rsidRPr="00E05E4F" w:rsidRDefault="009A55BF" w:rsidP="00D5380B">
      <w:pPr>
        <w:spacing w:after="120" w:line="276" w:lineRule="auto"/>
        <w:rPr>
          <w:rFonts w:ascii="Calibri" w:hAnsi="Calibri" w:cs="Calibri"/>
        </w:rPr>
      </w:pPr>
    </w:p>
    <w:p w14:paraId="4257463A" w14:textId="77777777" w:rsidR="009A55BF" w:rsidRPr="00E05E4F" w:rsidRDefault="009A55BF" w:rsidP="008072F9">
      <w:pPr>
        <w:pStyle w:val="Nagwek3"/>
        <w:spacing w:before="0" w:after="120" w:line="276" w:lineRule="auto"/>
      </w:pPr>
      <w:bookmarkStart w:id="14" w:name="_Toc125455311"/>
      <w:bookmarkStart w:id="15" w:name="_Toc128135898"/>
      <w:r w:rsidRPr="00CF396D">
        <w:t>Sposób udzielania wnioskodawcy wyjaśnień w kwestiach dotyczących postępowania</w:t>
      </w:r>
      <w:bookmarkEnd w:id="14"/>
      <w:bookmarkEnd w:id="15"/>
    </w:p>
    <w:p w14:paraId="42489220" w14:textId="77777777" w:rsidR="00D73E72" w:rsidRPr="00D73E72" w:rsidRDefault="00D73E72" w:rsidP="00D73E7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Calibri" w:hAnsi="Calibri" w:cs="Calibri"/>
        </w:rPr>
      </w:pPr>
      <w:r w:rsidRPr="00D73E72">
        <w:rPr>
          <w:rFonts w:ascii="Calibri" w:hAnsi="Calibri" w:cs="Calibri"/>
        </w:rPr>
        <w:t xml:space="preserve">W przypadku konieczności udzielenia wnioskodawcy wyjaśnień w kwestiach dotyczących naboru Opolskie Centrum Rozwoju Gospodarki udziela indywidualnie odpowiedzi na pytania wnioskodawcy. W przypadku pytań wymagających dodatkowych konsultacji odpowiedzi będą przekazywane niezwłocznie po ich przeprowadzeniu. </w:t>
      </w:r>
    </w:p>
    <w:p w14:paraId="751AA5F2" w14:textId="77777777" w:rsidR="00D73E72" w:rsidRPr="00D73E72" w:rsidRDefault="00D73E72" w:rsidP="00D73E7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Calibri" w:hAnsi="Calibri" w:cs="Calibri"/>
        </w:rPr>
      </w:pPr>
      <w:r w:rsidRPr="00D73E72">
        <w:rPr>
          <w:rFonts w:ascii="Calibri" w:hAnsi="Calibri" w:cs="Calibri"/>
        </w:rPr>
        <w:lastRenderedPageBreak/>
        <w:t xml:space="preserve">Zapytania do IP można składać za pomocą: </w:t>
      </w:r>
    </w:p>
    <w:p w14:paraId="1A5D2A54" w14:textId="77777777" w:rsidR="00D73E72" w:rsidRPr="00D73E72" w:rsidRDefault="00D73E72" w:rsidP="00D73E72">
      <w:pPr>
        <w:numPr>
          <w:ilvl w:val="0"/>
          <w:numId w:val="1"/>
        </w:numPr>
        <w:tabs>
          <w:tab w:val="num" w:pos="249"/>
        </w:tabs>
        <w:autoSpaceDE w:val="0"/>
        <w:autoSpaceDN w:val="0"/>
        <w:adjustRightInd w:val="0"/>
        <w:spacing w:after="120" w:line="276" w:lineRule="auto"/>
        <w:ind w:left="567" w:hanging="249"/>
        <w:rPr>
          <w:rFonts w:ascii="Calibri" w:hAnsi="Calibri" w:cs="Calibri"/>
          <w:lang w:val="en-US"/>
        </w:rPr>
      </w:pPr>
      <w:r w:rsidRPr="00D73E72">
        <w:rPr>
          <w:rFonts w:ascii="Calibri" w:hAnsi="Calibri" w:cs="Calibri"/>
          <w:lang w:val="en-US"/>
        </w:rPr>
        <w:t xml:space="preserve">e – maila: </w:t>
      </w:r>
      <w:hyperlink r:id="rId9" w:history="1">
        <w:r w:rsidRPr="00D73E72">
          <w:rPr>
            <w:rFonts w:ascii="Calibri" w:hAnsi="Calibri" w:cs="Calibri"/>
            <w:color w:val="0000FF"/>
            <w:u w:val="single"/>
            <w:lang w:val="en-US"/>
          </w:rPr>
          <w:t>info@ocrg.opolskie.pl</w:t>
        </w:r>
      </w:hyperlink>
      <w:r w:rsidRPr="00D73E72">
        <w:rPr>
          <w:rFonts w:ascii="Calibri" w:hAnsi="Calibri" w:cs="Calibri"/>
          <w:lang w:val="en-US"/>
        </w:rPr>
        <w:t xml:space="preserve"> </w:t>
      </w:r>
    </w:p>
    <w:p w14:paraId="032DA446" w14:textId="77777777" w:rsidR="00D73E72" w:rsidRPr="00D73E72" w:rsidRDefault="00D73E72" w:rsidP="00D73E72">
      <w:pPr>
        <w:numPr>
          <w:ilvl w:val="0"/>
          <w:numId w:val="1"/>
        </w:numPr>
        <w:tabs>
          <w:tab w:val="num" w:pos="249"/>
        </w:tabs>
        <w:autoSpaceDE w:val="0"/>
        <w:autoSpaceDN w:val="0"/>
        <w:adjustRightInd w:val="0"/>
        <w:spacing w:after="120" w:line="276" w:lineRule="auto"/>
        <w:ind w:left="567" w:hanging="249"/>
        <w:rPr>
          <w:rFonts w:ascii="Calibri" w:hAnsi="Calibri" w:cs="Calibri"/>
        </w:rPr>
      </w:pPr>
      <w:r w:rsidRPr="00D73E72">
        <w:rPr>
          <w:rFonts w:ascii="Calibri" w:hAnsi="Calibri" w:cs="Calibri"/>
        </w:rPr>
        <w:t>Telefonu: 77/40-33-660, 77/40-33-661, 77/40-33-669</w:t>
      </w:r>
    </w:p>
    <w:p w14:paraId="0903B70C" w14:textId="77777777" w:rsidR="00D73E72" w:rsidRPr="00D73E72" w:rsidRDefault="00D73E72" w:rsidP="00D73E72">
      <w:pPr>
        <w:numPr>
          <w:ilvl w:val="0"/>
          <w:numId w:val="1"/>
        </w:numPr>
        <w:tabs>
          <w:tab w:val="num" w:pos="249"/>
        </w:tabs>
        <w:autoSpaceDE w:val="0"/>
        <w:autoSpaceDN w:val="0"/>
        <w:adjustRightInd w:val="0"/>
        <w:spacing w:after="120" w:line="276" w:lineRule="auto"/>
        <w:ind w:left="567" w:hanging="249"/>
        <w:rPr>
          <w:rFonts w:ascii="Calibri" w:hAnsi="Calibri" w:cs="Calibri"/>
        </w:rPr>
      </w:pPr>
      <w:r w:rsidRPr="00D73E72">
        <w:rPr>
          <w:rFonts w:ascii="Calibri" w:hAnsi="Calibri" w:cs="Calibri"/>
        </w:rPr>
        <w:t xml:space="preserve">Bezpośrednio w siedzibie: </w:t>
      </w:r>
      <w:r w:rsidRPr="00D73E72">
        <w:rPr>
          <w:rFonts w:ascii="Calibri" w:hAnsi="Calibri" w:cs="Calibri"/>
          <w:b/>
        </w:rPr>
        <w:t>Opolskie Centrum Rozwoju Gospodarki</w:t>
      </w:r>
      <w:r w:rsidRPr="00D73E72">
        <w:rPr>
          <w:rFonts w:ascii="Calibri" w:hAnsi="Calibri" w:cs="Calibri"/>
        </w:rPr>
        <w:t xml:space="preserve"> </w:t>
      </w:r>
      <w:r w:rsidRPr="00D73E72">
        <w:rPr>
          <w:rFonts w:ascii="Calibri" w:hAnsi="Calibri" w:cs="Calibri"/>
          <w:b/>
        </w:rPr>
        <w:t>Dział  Informacji i Promocji</w:t>
      </w:r>
      <w:r w:rsidRPr="00D73E72">
        <w:rPr>
          <w:rFonts w:ascii="Calibri" w:hAnsi="Calibri" w:cs="Calibri"/>
        </w:rPr>
        <w:t xml:space="preserve">, </w:t>
      </w:r>
      <w:r w:rsidRPr="00D73E72">
        <w:rPr>
          <w:rFonts w:ascii="Calibri" w:hAnsi="Calibri" w:cs="Calibri"/>
          <w:b/>
        </w:rPr>
        <w:t>ul. Krakowska 38</w:t>
      </w:r>
      <w:r w:rsidRPr="00D73E72">
        <w:rPr>
          <w:rFonts w:ascii="Calibri" w:hAnsi="Calibri" w:cs="Calibri"/>
        </w:rPr>
        <w:t xml:space="preserve">, </w:t>
      </w:r>
      <w:r w:rsidRPr="00D73E72">
        <w:rPr>
          <w:rFonts w:ascii="Calibri" w:hAnsi="Calibri" w:cs="Calibri"/>
          <w:b/>
        </w:rPr>
        <w:t>45-075 Opole.</w:t>
      </w:r>
    </w:p>
    <w:p w14:paraId="200512DA" w14:textId="77777777" w:rsidR="00835AB0" w:rsidRPr="00E05E4F" w:rsidRDefault="00835AB0" w:rsidP="00CF396D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</w:rPr>
      </w:pPr>
    </w:p>
    <w:p w14:paraId="7DB0FF25" w14:textId="77777777" w:rsidR="001F4070" w:rsidRDefault="00477356" w:rsidP="00FC1C11">
      <w:pPr>
        <w:pStyle w:val="Nagwek3"/>
      </w:pPr>
      <w:bookmarkStart w:id="16" w:name="_Toc125455318"/>
      <w:bookmarkStart w:id="17" w:name="_Toc128135905"/>
      <w:r>
        <w:t>Niezbędne dokumenty</w:t>
      </w:r>
      <w:bookmarkEnd w:id="16"/>
      <w:bookmarkEnd w:id="17"/>
    </w:p>
    <w:p w14:paraId="0A39395D" w14:textId="77777777" w:rsidR="00FC1C11" w:rsidRPr="00FC1C11" w:rsidRDefault="00FC1C11" w:rsidP="00FC1C11"/>
    <w:p w14:paraId="505A4F45" w14:textId="77777777" w:rsidR="00477356" w:rsidRDefault="00477356" w:rsidP="00477356">
      <w:pPr>
        <w:spacing w:after="120" w:line="276" w:lineRule="auto"/>
        <w:rPr>
          <w:rFonts w:ascii="Calibri" w:hAnsi="Calibri" w:cs="Calibri"/>
          <w:b/>
        </w:rPr>
      </w:pPr>
      <w:r w:rsidRPr="00477356">
        <w:rPr>
          <w:rFonts w:ascii="Calibri" w:hAnsi="Calibri" w:cs="Calibri"/>
          <w:b/>
        </w:rPr>
        <w:t>Regulamin wyboru projektów wraz z załącznikami:</w:t>
      </w:r>
    </w:p>
    <w:p w14:paraId="57D8BC84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Procedura oceny projektów</w:t>
      </w:r>
    </w:p>
    <w:p w14:paraId="30C4FA02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Instrukcja obsługi Panelu Wnioskodawcy FEO 2021-2027</w:t>
      </w:r>
    </w:p>
    <w:p w14:paraId="0FB7E157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Wzór wniosku o dofinansowanie (zakres EFRR)</w:t>
      </w:r>
    </w:p>
    <w:p w14:paraId="1C4C8C71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Instrukcja wypełniania wniosku o dofinansowanie projektu programu Fundusze Europejskie dla Opolskiego 2021-2027 (zakres EFRR)</w:t>
      </w:r>
    </w:p>
    <w:p w14:paraId="3FB4899E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Wzory załączników</w:t>
      </w:r>
    </w:p>
    <w:p w14:paraId="0C103F94" w14:textId="77777777" w:rsidR="00D73E72" w:rsidRPr="00D73E72" w:rsidRDefault="00D73E72" w:rsidP="00D73E7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73E72">
        <w:rPr>
          <w:rFonts w:asciiTheme="minorHAnsi" w:eastAsiaTheme="minorHAnsi" w:hAnsiTheme="minorHAnsi" w:cstheme="minorBidi"/>
          <w:lang w:eastAsia="en-US"/>
        </w:rPr>
        <w:t>Instrukcja wypełniania załączników do wniosku o dofinansowanie projektu ze środków EFRR dla pozostałych wnioskodawców</w:t>
      </w:r>
    </w:p>
    <w:p w14:paraId="571ACA73" w14:textId="77777777" w:rsidR="00D25152" w:rsidRPr="00D25152" w:rsidRDefault="00D73E72" w:rsidP="00D2515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25152">
        <w:rPr>
          <w:rFonts w:asciiTheme="minorHAnsi" w:eastAsiaTheme="minorHAnsi" w:hAnsiTheme="minorHAnsi" w:cstheme="minorBidi"/>
          <w:lang w:eastAsia="en-US"/>
        </w:rPr>
        <w:t>Wzór umowy o dofinanso</w:t>
      </w:r>
      <w:r w:rsidR="00D25152" w:rsidRPr="00D25152">
        <w:rPr>
          <w:rFonts w:asciiTheme="minorHAnsi" w:eastAsiaTheme="minorHAnsi" w:hAnsiTheme="minorHAnsi" w:cstheme="minorBidi"/>
          <w:lang w:eastAsia="en-US"/>
        </w:rPr>
        <w:t>wanie projektu dla działania 13.3</w:t>
      </w:r>
      <w:r w:rsidR="00D25152" w:rsidRPr="00D25152">
        <w:rPr>
          <w:rFonts w:ascii="Calibri" w:hAnsi="Calibri" w:cs="Calibri"/>
          <w:bCs/>
        </w:rPr>
        <w:t xml:space="preserve"> </w:t>
      </w:r>
      <w:r w:rsidR="00D25152" w:rsidRPr="00D25152">
        <w:rPr>
          <w:rFonts w:ascii="Calibri" w:hAnsi="Calibri" w:cs="Calibri"/>
          <w:bCs/>
        </w:rPr>
        <w:t xml:space="preserve">Infrastruktura społeczno-publiczna (odbudowa po powodzi) </w:t>
      </w:r>
      <w:r w:rsidR="00D25152" w:rsidRPr="00D25152">
        <w:rPr>
          <w:rFonts w:asciiTheme="minorHAnsi" w:eastAsiaTheme="minorHAnsi" w:hAnsiTheme="minorHAnsi" w:cstheme="minorBidi"/>
          <w:lang w:eastAsia="en-US"/>
        </w:rPr>
        <w:t xml:space="preserve"> </w:t>
      </w:r>
      <w:r w:rsidRPr="00D25152">
        <w:rPr>
          <w:rFonts w:asciiTheme="minorHAnsi" w:eastAsiaTheme="minorHAnsi" w:hAnsiTheme="minorHAnsi" w:cstheme="minorBidi"/>
          <w:lang w:eastAsia="en-US"/>
        </w:rPr>
        <w:t xml:space="preserve"> FEO 2021-2027 </w:t>
      </w:r>
    </w:p>
    <w:p w14:paraId="4C88E23A" w14:textId="77777777" w:rsidR="00312052" w:rsidRDefault="00D73E72" w:rsidP="0031205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D25152">
        <w:rPr>
          <w:rFonts w:asciiTheme="minorHAnsi" w:eastAsiaTheme="minorHAnsi" w:hAnsiTheme="minorHAnsi" w:cstheme="minorBidi"/>
          <w:lang w:eastAsia="en-US"/>
        </w:rPr>
        <w:t xml:space="preserve">Kryteria wyboru projektów dla działania </w:t>
      </w:r>
      <w:r w:rsidR="00D25152" w:rsidRPr="00D25152">
        <w:rPr>
          <w:rFonts w:asciiTheme="minorHAnsi" w:eastAsiaTheme="minorHAnsi" w:hAnsiTheme="minorHAnsi" w:cstheme="minorBidi"/>
          <w:lang w:eastAsia="en-US"/>
        </w:rPr>
        <w:t>13.3</w:t>
      </w:r>
      <w:r w:rsidR="00D25152" w:rsidRPr="00D25152">
        <w:rPr>
          <w:rFonts w:ascii="Calibri" w:hAnsi="Calibri" w:cs="Calibri"/>
          <w:bCs/>
        </w:rPr>
        <w:t xml:space="preserve"> Infrastruktura społeczno-publiczna (odbudowa po powodzi) </w:t>
      </w:r>
      <w:r w:rsidR="00D25152" w:rsidRPr="00D25152">
        <w:rPr>
          <w:rFonts w:asciiTheme="minorHAnsi" w:eastAsiaTheme="minorHAnsi" w:hAnsiTheme="minorHAnsi" w:cstheme="minorBidi"/>
          <w:lang w:eastAsia="en-US"/>
        </w:rPr>
        <w:t xml:space="preserve">  FEO 2021-2027 </w:t>
      </w:r>
    </w:p>
    <w:p w14:paraId="7347199E" w14:textId="74F46897" w:rsidR="00312052" w:rsidRPr="00312052" w:rsidRDefault="00D73E72" w:rsidP="00312052">
      <w:pPr>
        <w:numPr>
          <w:ilvl w:val="0"/>
          <w:numId w:val="9"/>
        </w:numPr>
        <w:spacing w:after="160" w:line="276" w:lineRule="auto"/>
        <w:ind w:left="426" w:hanging="426"/>
        <w:contextualSpacing/>
        <w:rPr>
          <w:rFonts w:asciiTheme="minorHAnsi" w:eastAsiaTheme="minorHAnsi" w:hAnsiTheme="minorHAnsi" w:cstheme="minorBidi"/>
          <w:lang w:eastAsia="en-US"/>
        </w:rPr>
      </w:pPr>
      <w:r w:rsidRPr="00312052">
        <w:rPr>
          <w:rFonts w:asciiTheme="minorHAnsi" w:eastAsiaTheme="minorHAnsi" w:hAnsiTheme="minorHAnsi" w:cstheme="minorBidi"/>
          <w:lang w:eastAsia="en-US"/>
        </w:rPr>
        <w:t xml:space="preserve">Lista wskaźników na poziomie projektu dla działania </w:t>
      </w:r>
      <w:r w:rsidR="00312052" w:rsidRPr="00312052">
        <w:rPr>
          <w:rFonts w:asciiTheme="minorHAnsi" w:eastAsiaTheme="minorHAnsi" w:hAnsiTheme="minorHAnsi" w:cstheme="minorBidi"/>
          <w:lang w:eastAsia="en-US"/>
        </w:rPr>
        <w:t>13.3</w:t>
      </w:r>
      <w:r w:rsidR="00312052" w:rsidRPr="00312052">
        <w:rPr>
          <w:rFonts w:ascii="Calibri" w:hAnsi="Calibri" w:cs="Calibri"/>
          <w:bCs/>
        </w:rPr>
        <w:t xml:space="preserve"> Infrastruktura społeczno-publiczna (odbudowa po powodzi) </w:t>
      </w:r>
      <w:r w:rsidR="00312052" w:rsidRPr="00312052">
        <w:rPr>
          <w:rFonts w:asciiTheme="minorHAnsi" w:eastAsiaTheme="minorHAnsi" w:hAnsiTheme="minorHAnsi" w:cstheme="minorBidi"/>
          <w:lang w:eastAsia="en-US"/>
        </w:rPr>
        <w:t xml:space="preserve">  FEO 2021-2027 </w:t>
      </w:r>
      <w:bookmarkStart w:id="18" w:name="_GoBack"/>
      <w:bookmarkEnd w:id="18"/>
    </w:p>
    <w:p w14:paraId="2292A9DB" w14:textId="19E4A2D2" w:rsidR="004D0958" w:rsidRPr="00312052" w:rsidRDefault="004D0958" w:rsidP="00312052">
      <w:pPr>
        <w:spacing w:after="120" w:line="276" w:lineRule="auto"/>
        <w:ind w:left="720"/>
        <w:contextualSpacing/>
        <w:rPr>
          <w:rFonts w:ascii="Calibri" w:hAnsi="Calibri" w:cs="Calibri"/>
        </w:rPr>
      </w:pPr>
    </w:p>
    <w:p w14:paraId="6F8AF57F" w14:textId="77777777" w:rsidR="004D0958" w:rsidRDefault="004D0958" w:rsidP="00477356">
      <w:pPr>
        <w:spacing w:after="120" w:line="276" w:lineRule="auto"/>
        <w:rPr>
          <w:rFonts w:ascii="Calibri" w:hAnsi="Calibri" w:cs="Calibri"/>
          <w:b/>
        </w:rPr>
      </w:pPr>
    </w:p>
    <w:sectPr w:rsidR="004D0958" w:rsidSect="009C235C"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41" w:bottom="1134" w:left="1418" w:header="426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7EFEF" w14:textId="77777777" w:rsidR="00461ADC" w:rsidRDefault="00461ADC">
      <w:r>
        <w:separator/>
      </w:r>
    </w:p>
    <w:p w14:paraId="315C5D25" w14:textId="77777777" w:rsidR="00461ADC" w:rsidRDefault="00461ADC"/>
  </w:endnote>
  <w:endnote w:type="continuationSeparator" w:id="0">
    <w:p w14:paraId="00B04272" w14:textId="77777777" w:rsidR="00461ADC" w:rsidRDefault="00461ADC">
      <w:r>
        <w:continuationSeparator/>
      </w:r>
    </w:p>
    <w:p w14:paraId="04F1B063" w14:textId="77777777" w:rsidR="00461ADC" w:rsidRDefault="00461A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41D71" w14:textId="77777777" w:rsidR="00186737" w:rsidRDefault="00186737" w:rsidP="00C958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A50EA" w14:textId="77777777" w:rsidR="00186737" w:rsidRDefault="00186737" w:rsidP="00844837">
    <w:pPr>
      <w:pStyle w:val="Stopka"/>
      <w:ind w:right="360"/>
    </w:pPr>
  </w:p>
  <w:p w14:paraId="16EF0B2F" w14:textId="77777777" w:rsidR="00186737" w:rsidRDefault="001867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9C24A" w14:textId="77777777" w:rsidR="00186737" w:rsidRPr="00E953DB" w:rsidRDefault="00186737">
    <w:pPr>
      <w:pStyle w:val="Stopka"/>
      <w:jc w:val="center"/>
      <w:rPr>
        <w:rFonts w:ascii="Calibri" w:hAnsi="Calibri"/>
        <w:sz w:val="22"/>
        <w:szCs w:val="22"/>
      </w:rPr>
    </w:pPr>
    <w:r w:rsidRPr="00E953DB">
      <w:rPr>
        <w:rFonts w:ascii="Calibri" w:hAnsi="Calibri"/>
        <w:sz w:val="22"/>
        <w:szCs w:val="22"/>
      </w:rPr>
      <w:fldChar w:fldCharType="begin"/>
    </w:r>
    <w:r w:rsidRPr="00E953DB">
      <w:rPr>
        <w:rFonts w:ascii="Calibri" w:hAnsi="Calibri"/>
        <w:sz w:val="22"/>
        <w:szCs w:val="22"/>
      </w:rPr>
      <w:instrText>PAGE   \* MERGEFORMAT</w:instrText>
    </w:r>
    <w:r w:rsidRPr="00E953DB">
      <w:rPr>
        <w:rFonts w:ascii="Calibri" w:hAnsi="Calibri"/>
        <w:sz w:val="22"/>
        <w:szCs w:val="22"/>
      </w:rPr>
      <w:fldChar w:fldCharType="separate"/>
    </w:r>
    <w:r w:rsidR="00312052" w:rsidRPr="00312052">
      <w:rPr>
        <w:rFonts w:ascii="Calibri" w:hAnsi="Calibri"/>
        <w:noProof/>
        <w:sz w:val="22"/>
        <w:szCs w:val="22"/>
        <w:lang w:val="pl-PL"/>
      </w:rPr>
      <w:t>8</w:t>
    </w:r>
    <w:r w:rsidRPr="00E953DB">
      <w:rPr>
        <w:rFonts w:ascii="Calibri" w:hAnsi="Calibri"/>
        <w:sz w:val="22"/>
        <w:szCs w:val="22"/>
      </w:rPr>
      <w:fldChar w:fldCharType="end"/>
    </w:r>
  </w:p>
  <w:p w14:paraId="26EF5FEF" w14:textId="77777777" w:rsidR="00186737" w:rsidRPr="00B33562" w:rsidRDefault="00186737" w:rsidP="005205D9">
    <w:pPr>
      <w:pStyle w:val="Stopka"/>
      <w:ind w:right="360"/>
      <w:rPr>
        <w:rFonts w:ascii="Calibri" w:hAnsi="Calibri"/>
        <w:sz w:val="20"/>
        <w:szCs w:val="20"/>
      </w:rPr>
    </w:pPr>
  </w:p>
  <w:p w14:paraId="48401F80" w14:textId="77777777" w:rsidR="00186737" w:rsidRDefault="0018673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50816" w14:textId="77777777" w:rsidR="00186737" w:rsidRDefault="00186737">
    <w:pPr>
      <w:pStyle w:val="Stopka"/>
      <w:jc w:val="center"/>
    </w:pPr>
  </w:p>
  <w:p w14:paraId="05141BEC" w14:textId="77777777" w:rsidR="00186737" w:rsidRDefault="001867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B1029" w14:textId="77777777" w:rsidR="00461ADC" w:rsidRDefault="00461ADC">
      <w:r>
        <w:separator/>
      </w:r>
    </w:p>
    <w:p w14:paraId="6047AD17" w14:textId="77777777" w:rsidR="00461ADC" w:rsidRDefault="00461ADC"/>
  </w:footnote>
  <w:footnote w:type="continuationSeparator" w:id="0">
    <w:p w14:paraId="729AF193" w14:textId="77777777" w:rsidR="00461ADC" w:rsidRDefault="00461ADC">
      <w:r>
        <w:continuationSeparator/>
      </w:r>
    </w:p>
    <w:p w14:paraId="3D327A3B" w14:textId="77777777" w:rsidR="00461ADC" w:rsidRDefault="00461A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8BC03" w14:textId="77777777" w:rsidR="0034308F" w:rsidRDefault="006D77C0" w:rsidP="006D77C0">
    <w:pPr>
      <w:pStyle w:val="Nagwek"/>
      <w:rPr>
        <w:rFonts w:ascii="Calibri" w:hAnsi="Calibri"/>
        <w:lang w:val="pl-PL"/>
      </w:rPr>
    </w:pPr>
    <w:r w:rsidRPr="008D4612">
      <w:rPr>
        <w:rFonts w:ascii="Calibri" w:hAnsi="Calibri"/>
      </w:rPr>
      <w:t>Zał</w:t>
    </w:r>
    <w:r w:rsidRPr="008D4612">
      <w:rPr>
        <w:rFonts w:ascii="Calibri" w:hAnsi="Calibri"/>
        <w:lang w:val="pl-PL"/>
      </w:rPr>
      <w:t>ącznik</w:t>
    </w:r>
    <w:r w:rsidRPr="008D4612">
      <w:rPr>
        <w:rFonts w:ascii="Calibri" w:hAnsi="Calibri"/>
      </w:rPr>
      <w:t xml:space="preserve"> nr </w:t>
    </w:r>
    <w:r>
      <w:rPr>
        <w:rFonts w:ascii="Calibri" w:hAnsi="Calibri"/>
        <w:lang w:val="pl-PL"/>
      </w:rPr>
      <w:t xml:space="preserve">1 </w:t>
    </w:r>
    <w:r w:rsidRPr="008D4612">
      <w:rPr>
        <w:rFonts w:ascii="Calibri" w:hAnsi="Calibri"/>
      </w:rPr>
      <w:t>do Uchwały nr</w:t>
    </w:r>
    <w:r>
      <w:rPr>
        <w:rFonts w:ascii="Calibri" w:hAnsi="Calibri"/>
        <w:lang w:val="pl-PL"/>
      </w:rPr>
      <w:t xml:space="preserve"> </w:t>
    </w:r>
    <w:r w:rsidR="00C00EDB">
      <w:rPr>
        <w:rFonts w:ascii="Calibri" w:hAnsi="Calibri"/>
        <w:lang w:val="pl-PL"/>
      </w:rPr>
      <w:t xml:space="preserve">   </w:t>
    </w:r>
    <w:r w:rsidR="00B417F3">
      <w:rPr>
        <w:rFonts w:ascii="Calibri" w:hAnsi="Calibri"/>
        <w:lang w:val="pl-PL"/>
      </w:rPr>
      <w:t>/2025</w:t>
    </w:r>
    <w:r w:rsidR="000664D2" w:rsidRPr="000664D2">
      <w:rPr>
        <w:rFonts w:ascii="Calibri" w:hAnsi="Calibri"/>
        <w:lang w:val="pl-PL"/>
      </w:rPr>
      <w:t xml:space="preserve"> </w:t>
    </w:r>
  </w:p>
  <w:p w14:paraId="0EE1B99A" w14:textId="77777777" w:rsidR="0034308F" w:rsidRDefault="006D77C0" w:rsidP="006D77C0">
    <w:pPr>
      <w:pStyle w:val="Nagwek"/>
      <w:rPr>
        <w:rFonts w:ascii="Calibri" w:hAnsi="Calibri"/>
        <w:lang w:val="pl-PL"/>
      </w:rPr>
    </w:pPr>
    <w:r w:rsidRPr="008D4612">
      <w:rPr>
        <w:rFonts w:ascii="Calibri" w:hAnsi="Calibri"/>
      </w:rPr>
      <w:t>Zarządu Województwa Opolskiego</w:t>
    </w:r>
    <w:r w:rsidRPr="008D4612">
      <w:rPr>
        <w:rFonts w:ascii="Calibri" w:hAnsi="Calibri"/>
        <w:lang w:val="pl-PL"/>
      </w:rPr>
      <w:t xml:space="preserve"> </w:t>
    </w:r>
  </w:p>
  <w:p w14:paraId="0499FBD3" w14:textId="7CF1B572" w:rsidR="006D77C0" w:rsidRPr="008D4612" w:rsidRDefault="006D77C0" w:rsidP="006D77C0">
    <w:pPr>
      <w:pStyle w:val="Nagwek"/>
      <w:rPr>
        <w:rFonts w:ascii="Calibri" w:hAnsi="Calibri"/>
        <w:lang w:val="pl-PL"/>
      </w:rPr>
    </w:pPr>
    <w:r w:rsidRPr="008D4612">
      <w:rPr>
        <w:rFonts w:ascii="Calibri" w:hAnsi="Calibri"/>
      </w:rPr>
      <w:t>z dnia</w:t>
    </w:r>
    <w:r>
      <w:rPr>
        <w:rFonts w:ascii="Calibri" w:hAnsi="Calibri"/>
        <w:lang w:val="pl-PL"/>
      </w:rPr>
      <w:t xml:space="preserve"> </w:t>
    </w:r>
    <w:r w:rsidR="00C00EDB">
      <w:rPr>
        <w:rFonts w:ascii="Calibri" w:hAnsi="Calibri"/>
        <w:lang w:val="pl-PL"/>
      </w:rPr>
      <w:t xml:space="preserve">  </w:t>
    </w:r>
    <w:r w:rsidR="003A53F8">
      <w:rPr>
        <w:rFonts w:ascii="Calibri" w:hAnsi="Calibri"/>
        <w:lang w:val="pl-PL"/>
      </w:rPr>
      <w:t xml:space="preserve">  sierpnia</w:t>
    </w:r>
    <w:r>
      <w:rPr>
        <w:rFonts w:ascii="Calibri" w:hAnsi="Calibri"/>
        <w:lang w:val="pl-PL"/>
      </w:rPr>
      <w:t xml:space="preserve"> </w:t>
    </w:r>
    <w:r w:rsidRPr="008D4612">
      <w:rPr>
        <w:rFonts w:ascii="Calibri" w:hAnsi="Calibri"/>
        <w:lang w:val="pl-PL"/>
      </w:rPr>
      <w:t>202</w:t>
    </w:r>
    <w:r w:rsidR="00B417F3">
      <w:rPr>
        <w:rFonts w:ascii="Calibri" w:hAnsi="Calibri"/>
        <w:lang w:val="pl-PL"/>
      </w:rPr>
      <w:t>5</w:t>
    </w:r>
    <w:r w:rsidRPr="008D4612">
      <w:rPr>
        <w:rFonts w:ascii="Calibri" w:hAnsi="Calibri"/>
      </w:rPr>
      <w:t xml:space="preserve"> r.</w:t>
    </w:r>
  </w:p>
  <w:p w14:paraId="225E8DF1" w14:textId="77777777" w:rsidR="00186737" w:rsidRPr="00BD09A5" w:rsidRDefault="00186737" w:rsidP="006D77C0">
    <w:pPr>
      <w:spacing w:line="276" w:lineRule="auto"/>
      <w:outlineLvl w:val="0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276487657" o:spid="_x0000_i1026" type="#_x0000_t75" style="width:9pt;height:9pt;visibility:visible;mso-wrap-style:square" o:bullet="t">
        <v:imagedata r:id="rId1" o:title=""/>
      </v:shape>
    </w:pict>
  </w:numPicBullet>
  <w:numPicBullet w:numPicBulletId="1">
    <w:pict>
      <v:shape id="Obraz 345518678" o:spid="_x0000_i1027" type="#_x0000_t75" style="width:11.25pt;height:9.75pt;visibility:visible;mso-wrap-style:square" o:bullet="t">
        <v:imagedata r:id="rId2" o:title=""/>
      </v:shape>
    </w:pict>
  </w:numPicBullet>
  <w:abstractNum w:abstractNumId="0" w15:restartNumberingAfterBreak="0">
    <w:nsid w:val="00DA5D3A"/>
    <w:multiLevelType w:val="hybridMultilevel"/>
    <w:tmpl w:val="A8E62518"/>
    <w:lvl w:ilvl="0" w:tplc="7898C46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trike w:val="0"/>
        <w:color w:val="000000"/>
      </w:rPr>
    </w:lvl>
    <w:lvl w:ilvl="1" w:tplc="254C1F9A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6AC4D2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E0FF9"/>
    <w:multiLevelType w:val="hybridMultilevel"/>
    <w:tmpl w:val="975E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6F6"/>
    <w:multiLevelType w:val="hybridMultilevel"/>
    <w:tmpl w:val="7F1C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63CBA"/>
    <w:multiLevelType w:val="hybridMultilevel"/>
    <w:tmpl w:val="357E7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467F"/>
    <w:multiLevelType w:val="hybridMultilevel"/>
    <w:tmpl w:val="B2841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A2D5F"/>
    <w:multiLevelType w:val="hybridMultilevel"/>
    <w:tmpl w:val="C3F2A70A"/>
    <w:lvl w:ilvl="0" w:tplc="4A78429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B344B"/>
    <w:multiLevelType w:val="hybridMultilevel"/>
    <w:tmpl w:val="32CAF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944A9"/>
    <w:multiLevelType w:val="hybridMultilevel"/>
    <w:tmpl w:val="975E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E668B"/>
    <w:multiLevelType w:val="hybridMultilevel"/>
    <w:tmpl w:val="975E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D4F56"/>
    <w:multiLevelType w:val="hybridMultilevel"/>
    <w:tmpl w:val="C29C5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25801"/>
    <w:multiLevelType w:val="hybridMultilevel"/>
    <w:tmpl w:val="F3603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90986"/>
    <w:multiLevelType w:val="hybridMultilevel"/>
    <w:tmpl w:val="1868C66C"/>
    <w:lvl w:ilvl="0" w:tplc="A5DEC8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93D91"/>
    <w:multiLevelType w:val="hybridMultilevel"/>
    <w:tmpl w:val="5D5E3EC0"/>
    <w:lvl w:ilvl="0" w:tplc="CF160C6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11"/>
    <w:rsid w:val="000001B1"/>
    <w:rsid w:val="000048F4"/>
    <w:rsid w:val="00004C34"/>
    <w:rsid w:val="00004DE4"/>
    <w:rsid w:val="00005EFB"/>
    <w:rsid w:val="00006029"/>
    <w:rsid w:val="000105D2"/>
    <w:rsid w:val="00010B11"/>
    <w:rsid w:val="00010F16"/>
    <w:rsid w:val="000115B0"/>
    <w:rsid w:val="00011661"/>
    <w:rsid w:val="0001187D"/>
    <w:rsid w:val="00011C67"/>
    <w:rsid w:val="00011EE0"/>
    <w:rsid w:val="0001229B"/>
    <w:rsid w:val="00012330"/>
    <w:rsid w:val="000127C9"/>
    <w:rsid w:val="00012ACE"/>
    <w:rsid w:val="00012E7B"/>
    <w:rsid w:val="00013B0F"/>
    <w:rsid w:val="00013C6E"/>
    <w:rsid w:val="00013D40"/>
    <w:rsid w:val="00013E26"/>
    <w:rsid w:val="0001408D"/>
    <w:rsid w:val="00014EBE"/>
    <w:rsid w:val="00014FDE"/>
    <w:rsid w:val="000153BC"/>
    <w:rsid w:val="00015FA9"/>
    <w:rsid w:val="00015FF4"/>
    <w:rsid w:val="000161E2"/>
    <w:rsid w:val="0001697F"/>
    <w:rsid w:val="00020866"/>
    <w:rsid w:val="0002109C"/>
    <w:rsid w:val="000210C9"/>
    <w:rsid w:val="00021913"/>
    <w:rsid w:val="00021A98"/>
    <w:rsid w:val="00021C04"/>
    <w:rsid w:val="00021E25"/>
    <w:rsid w:val="00023C55"/>
    <w:rsid w:val="000240D5"/>
    <w:rsid w:val="00024A10"/>
    <w:rsid w:val="00025642"/>
    <w:rsid w:val="0002564C"/>
    <w:rsid w:val="000264D1"/>
    <w:rsid w:val="000300E2"/>
    <w:rsid w:val="000302C9"/>
    <w:rsid w:val="0003093E"/>
    <w:rsid w:val="000309B1"/>
    <w:rsid w:val="000314C8"/>
    <w:rsid w:val="00031FD8"/>
    <w:rsid w:val="00032DA9"/>
    <w:rsid w:val="00034133"/>
    <w:rsid w:val="00034CC4"/>
    <w:rsid w:val="0003535C"/>
    <w:rsid w:val="00035EEA"/>
    <w:rsid w:val="00036EB7"/>
    <w:rsid w:val="00037283"/>
    <w:rsid w:val="00037354"/>
    <w:rsid w:val="00037711"/>
    <w:rsid w:val="00037DF3"/>
    <w:rsid w:val="00040B08"/>
    <w:rsid w:val="000425E2"/>
    <w:rsid w:val="00042BD5"/>
    <w:rsid w:val="00043B8F"/>
    <w:rsid w:val="00044328"/>
    <w:rsid w:val="0004465E"/>
    <w:rsid w:val="00045AA6"/>
    <w:rsid w:val="00045AE8"/>
    <w:rsid w:val="00046320"/>
    <w:rsid w:val="00046BC7"/>
    <w:rsid w:val="00046EB2"/>
    <w:rsid w:val="00047AA2"/>
    <w:rsid w:val="00047EFE"/>
    <w:rsid w:val="0005021F"/>
    <w:rsid w:val="00050A48"/>
    <w:rsid w:val="00050D62"/>
    <w:rsid w:val="000510FC"/>
    <w:rsid w:val="000514D6"/>
    <w:rsid w:val="000518C6"/>
    <w:rsid w:val="0005194C"/>
    <w:rsid w:val="00051FE1"/>
    <w:rsid w:val="000522AC"/>
    <w:rsid w:val="00053520"/>
    <w:rsid w:val="0005390D"/>
    <w:rsid w:val="00053AF8"/>
    <w:rsid w:val="00054435"/>
    <w:rsid w:val="00054FD8"/>
    <w:rsid w:val="00055DAE"/>
    <w:rsid w:val="00055DB5"/>
    <w:rsid w:val="000561DB"/>
    <w:rsid w:val="00056673"/>
    <w:rsid w:val="00056ADA"/>
    <w:rsid w:val="000577DE"/>
    <w:rsid w:val="00060514"/>
    <w:rsid w:val="00060865"/>
    <w:rsid w:val="00061143"/>
    <w:rsid w:val="0006161D"/>
    <w:rsid w:val="00062567"/>
    <w:rsid w:val="000633E4"/>
    <w:rsid w:val="00063428"/>
    <w:rsid w:val="00064215"/>
    <w:rsid w:val="00064F90"/>
    <w:rsid w:val="00064FB7"/>
    <w:rsid w:val="00064FF5"/>
    <w:rsid w:val="000650CB"/>
    <w:rsid w:val="00066267"/>
    <w:rsid w:val="00066459"/>
    <w:rsid w:val="000664D2"/>
    <w:rsid w:val="00066E75"/>
    <w:rsid w:val="00067052"/>
    <w:rsid w:val="00067906"/>
    <w:rsid w:val="000707E6"/>
    <w:rsid w:val="00070E40"/>
    <w:rsid w:val="00070FD3"/>
    <w:rsid w:val="00071C00"/>
    <w:rsid w:val="0007253A"/>
    <w:rsid w:val="00072BCA"/>
    <w:rsid w:val="000730A8"/>
    <w:rsid w:val="000730FA"/>
    <w:rsid w:val="00073492"/>
    <w:rsid w:val="000739EB"/>
    <w:rsid w:val="000740CC"/>
    <w:rsid w:val="00074611"/>
    <w:rsid w:val="000757C0"/>
    <w:rsid w:val="00075E66"/>
    <w:rsid w:val="00075E9D"/>
    <w:rsid w:val="00076149"/>
    <w:rsid w:val="000772A2"/>
    <w:rsid w:val="00077D2C"/>
    <w:rsid w:val="00080072"/>
    <w:rsid w:val="000809C0"/>
    <w:rsid w:val="00080D73"/>
    <w:rsid w:val="00081329"/>
    <w:rsid w:val="00081412"/>
    <w:rsid w:val="0008191F"/>
    <w:rsid w:val="00081963"/>
    <w:rsid w:val="00082148"/>
    <w:rsid w:val="000823CC"/>
    <w:rsid w:val="00083085"/>
    <w:rsid w:val="00083DF3"/>
    <w:rsid w:val="00084C2E"/>
    <w:rsid w:val="00084F9F"/>
    <w:rsid w:val="00085FA5"/>
    <w:rsid w:val="00086561"/>
    <w:rsid w:val="00086BC4"/>
    <w:rsid w:val="000874FE"/>
    <w:rsid w:val="00087722"/>
    <w:rsid w:val="00087F15"/>
    <w:rsid w:val="0009034C"/>
    <w:rsid w:val="00091331"/>
    <w:rsid w:val="00091CC2"/>
    <w:rsid w:val="00091D04"/>
    <w:rsid w:val="000922B1"/>
    <w:rsid w:val="0009319E"/>
    <w:rsid w:val="000953DB"/>
    <w:rsid w:val="000955B6"/>
    <w:rsid w:val="00095C98"/>
    <w:rsid w:val="00096120"/>
    <w:rsid w:val="000969BF"/>
    <w:rsid w:val="00096FF8"/>
    <w:rsid w:val="00097294"/>
    <w:rsid w:val="00097627"/>
    <w:rsid w:val="000A008B"/>
    <w:rsid w:val="000A0119"/>
    <w:rsid w:val="000A0F25"/>
    <w:rsid w:val="000A3722"/>
    <w:rsid w:val="000A3C08"/>
    <w:rsid w:val="000A3F4A"/>
    <w:rsid w:val="000A4323"/>
    <w:rsid w:val="000A45CA"/>
    <w:rsid w:val="000A51CF"/>
    <w:rsid w:val="000A56A0"/>
    <w:rsid w:val="000A6F48"/>
    <w:rsid w:val="000A70CE"/>
    <w:rsid w:val="000A729B"/>
    <w:rsid w:val="000A72F4"/>
    <w:rsid w:val="000A75F6"/>
    <w:rsid w:val="000A797C"/>
    <w:rsid w:val="000A7B01"/>
    <w:rsid w:val="000B01DB"/>
    <w:rsid w:val="000B05E9"/>
    <w:rsid w:val="000B0892"/>
    <w:rsid w:val="000B14CC"/>
    <w:rsid w:val="000B228F"/>
    <w:rsid w:val="000B2349"/>
    <w:rsid w:val="000B2C6D"/>
    <w:rsid w:val="000B30AC"/>
    <w:rsid w:val="000B37CA"/>
    <w:rsid w:val="000B40A0"/>
    <w:rsid w:val="000B5C63"/>
    <w:rsid w:val="000B6400"/>
    <w:rsid w:val="000B6FCA"/>
    <w:rsid w:val="000B70FE"/>
    <w:rsid w:val="000B7D2B"/>
    <w:rsid w:val="000B7FAD"/>
    <w:rsid w:val="000C086F"/>
    <w:rsid w:val="000C0A35"/>
    <w:rsid w:val="000C0B93"/>
    <w:rsid w:val="000C0C6B"/>
    <w:rsid w:val="000C1A76"/>
    <w:rsid w:val="000C2075"/>
    <w:rsid w:val="000C2281"/>
    <w:rsid w:val="000C2774"/>
    <w:rsid w:val="000C3D42"/>
    <w:rsid w:val="000C4A0D"/>
    <w:rsid w:val="000C4FA8"/>
    <w:rsid w:val="000C5B19"/>
    <w:rsid w:val="000C5D6E"/>
    <w:rsid w:val="000C6F17"/>
    <w:rsid w:val="000C6F66"/>
    <w:rsid w:val="000C783D"/>
    <w:rsid w:val="000D03CA"/>
    <w:rsid w:val="000D08CF"/>
    <w:rsid w:val="000D0B58"/>
    <w:rsid w:val="000D0C88"/>
    <w:rsid w:val="000D0E06"/>
    <w:rsid w:val="000D1152"/>
    <w:rsid w:val="000D2192"/>
    <w:rsid w:val="000D3A28"/>
    <w:rsid w:val="000D510B"/>
    <w:rsid w:val="000D56D9"/>
    <w:rsid w:val="000D60EE"/>
    <w:rsid w:val="000D6CA5"/>
    <w:rsid w:val="000E0A5D"/>
    <w:rsid w:val="000E0CF3"/>
    <w:rsid w:val="000E1256"/>
    <w:rsid w:val="000E2E14"/>
    <w:rsid w:val="000E3270"/>
    <w:rsid w:val="000E3361"/>
    <w:rsid w:val="000E355E"/>
    <w:rsid w:val="000E35AC"/>
    <w:rsid w:val="000E35EB"/>
    <w:rsid w:val="000E3BD8"/>
    <w:rsid w:val="000E3F88"/>
    <w:rsid w:val="000E40CA"/>
    <w:rsid w:val="000E4FCF"/>
    <w:rsid w:val="000E51C2"/>
    <w:rsid w:val="000E5B80"/>
    <w:rsid w:val="000E6E64"/>
    <w:rsid w:val="000E750E"/>
    <w:rsid w:val="000F09CE"/>
    <w:rsid w:val="000F0B0E"/>
    <w:rsid w:val="000F24EC"/>
    <w:rsid w:val="000F2C17"/>
    <w:rsid w:val="000F4824"/>
    <w:rsid w:val="000F4CFE"/>
    <w:rsid w:val="000F6054"/>
    <w:rsid w:val="000F605E"/>
    <w:rsid w:val="000F6880"/>
    <w:rsid w:val="000F69E4"/>
    <w:rsid w:val="000F7899"/>
    <w:rsid w:val="0010074F"/>
    <w:rsid w:val="001011B1"/>
    <w:rsid w:val="00101753"/>
    <w:rsid w:val="00101976"/>
    <w:rsid w:val="00102DCE"/>
    <w:rsid w:val="0010351E"/>
    <w:rsid w:val="00103A4C"/>
    <w:rsid w:val="00105F35"/>
    <w:rsid w:val="0010664C"/>
    <w:rsid w:val="00106AC9"/>
    <w:rsid w:val="001072D5"/>
    <w:rsid w:val="001074AA"/>
    <w:rsid w:val="0011003B"/>
    <w:rsid w:val="00110040"/>
    <w:rsid w:val="00110812"/>
    <w:rsid w:val="001108B4"/>
    <w:rsid w:val="00111267"/>
    <w:rsid w:val="001113E9"/>
    <w:rsid w:val="00112BF8"/>
    <w:rsid w:val="00112F5A"/>
    <w:rsid w:val="0011378F"/>
    <w:rsid w:val="001143A8"/>
    <w:rsid w:val="00114513"/>
    <w:rsid w:val="00114929"/>
    <w:rsid w:val="00115B69"/>
    <w:rsid w:val="00116097"/>
    <w:rsid w:val="00116C0F"/>
    <w:rsid w:val="00116CC4"/>
    <w:rsid w:val="001178BD"/>
    <w:rsid w:val="001208EA"/>
    <w:rsid w:val="00120A4F"/>
    <w:rsid w:val="0012105F"/>
    <w:rsid w:val="00121417"/>
    <w:rsid w:val="00121855"/>
    <w:rsid w:val="00121A37"/>
    <w:rsid w:val="001221DE"/>
    <w:rsid w:val="001221E4"/>
    <w:rsid w:val="0012257A"/>
    <w:rsid w:val="0012267B"/>
    <w:rsid w:val="0012407C"/>
    <w:rsid w:val="00124680"/>
    <w:rsid w:val="001258EA"/>
    <w:rsid w:val="00125B51"/>
    <w:rsid w:val="00125D82"/>
    <w:rsid w:val="00126B70"/>
    <w:rsid w:val="00126DD1"/>
    <w:rsid w:val="001279EE"/>
    <w:rsid w:val="0013041B"/>
    <w:rsid w:val="00130AD3"/>
    <w:rsid w:val="001314A5"/>
    <w:rsid w:val="00134805"/>
    <w:rsid w:val="00135124"/>
    <w:rsid w:val="00135AC6"/>
    <w:rsid w:val="00137469"/>
    <w:rsid w:val="0013748C"/>
    <w:rsid w:val="00137E3E"/>
    <w:rsid w:val="0014103D"/>
    <w:rsid w:val="00142A44"/>
    <w:rsid w:val="00142DF3"/>
    <w:rsid w:val="001439B9"/>
    <w:rsid w:val="0014497A"/>
    <w:rsid w:val="00145F2A"/>
    <w:rsid w:val="001469EC"/>
    <w:rsid w:val="00146CF8"/>
    <w:rsid w:val="00146E00"/>
    <w:rsid w:val="00147523"/>
    <w:rsid w:val="001502E7"/>
    <w:rsid w:val="001505CE"/>
    <w:rsid w:val="00150A90"/>
    <w:rsid w:val="00150F20"/>
    <w:rsid w:val="0015166E"/>
    <w:rsid w:val="00151D6E"/>
    <w:rsid w:val="001522B1"/>
    <w:rsid w:val="001529C4"/>
    <w:rsid w:val="00152C62"/>
    <w:rsid w:val="00153266"/>
    <w:rsid w:val="00153D18"/>
    <w:rsid w:val="00154964"/>
    <w:rsid w:val="00154AC9"/>
    <w:rsid w:val="00154F0F"/>
    <w:rsid w:val="001551F6"/>
    <w:rsid w:val="00155449"/>
    <w:rsid w:val="00155861"/>
    <w:rsid w:val="00155ADA"/>
    <w:rsid w:val="0015634C"/>
    <w:rsid w:val="00156BDB"/>
    <w:rsid w:val="00156F6A"/>
    <w:rsid w:val="00157604"/>
    <w:rsid w:val="00160B83"/>
    <w:rsid w:val="00161B92"/>
    <w:rsid w:val="00161D4F"/>
    <w:rsid w:val="00162504"/>
    <w:rsid w:val="001627B0"/>
    <w:rsid w:val="00162DF9"/>
    <w:rsid w:val="00163010"/>
    <w:rsid w:val="00163185"/>
    <w:rsid w:val="001646D9"/>
    <w:rsid w:val="00164D57"/>
    <w:rsid w:val="00165498"/>
    <w:rsid w:val="00165585"/>
    <w:rsid w:val="00165C6B"/>
    <w:rsid w:val="00166005"/>
    <w:rsid w:val="0016686E"/>
    <w:rsid w:val="00166C73"/>
    <w:rsid w:val="00166DD9"/>
    <w:rsid w:val="00167521"/>
    <w:rsid w:val="001701A8"/>
    <w:rsid w:val="00170285"/>
    <w:rsid w:val="00170446"/>
    <w:rsid w:val="00170E9E"/>
    <w:rsid w:val="0017126D"/>
    <w:rsid w:val="001714CE"/>
    <w:rsid w:val="00171CDD"/>
    <w:rsid w:val="0017260C"/>
    <w:rsid w:val="00172828"/>
    <w:rsid w:val="00172D8D"/>
    <w:rsid w:val="00172E8A"/>
    <w:rsid w:val="00172F69"/>
    <w:rsid w:val="0017565D"/>
    <w:rsid w:val="00176136"/>
    <w:rsid w:val="00177693"/>
    <w:rsid w:val="00177902"/>
    <w:rsid w:val="0018059C"/>
    <w:rsid w:val="001807EF"/>
    <w:rsid w:val="001808FF"/>
    <w:rsid w:val="00180966"/>
    <w:rsid w:val="00180A6D"/>
    <w:rsid w:val="00181003"/>
    <w:rsid w:val="001827EE"/>
    <w:rsid w:val="00183271"/>
    <w:rsid w:val="001836A3"/>
    <w:rsid w:val="00183ABE"/>
    <w:rsid w:val="00184601"/>
    <w:rsid w:val="001855E4"/>
    <w:rsid w:val="00185D5A"/>
    <w:rsid w:val="001860C4"/>
    <w:rsid w:val="00186737"/>
    <w:rsid w:val="00186A23"/>
    <w:rsid w:val="00186AB8"/>
    <w:rsid w:val="00187671"/>
    <w:rsid w:val="001876E5"/>
    <w:rsid w:val="001903DA"/>
    <w:rsid w:val="001912A2"/>
    <w:rsid w:val="001921FF"/>
    <w:rsid w:val="001926CE"/>
    <w:rsid w:val="001929A2"/>
    <w:rsid w:val="00193290"/>
    <w:rsid w:val="00193440"/>
    <w:rsid w:val="001936FC"/>
    <w:rsid w:val="00195AC2"/>
    <w:rsid w:val="001963C6"/>
    <w:rsid w:val="0019664A"/>
    <w:rsid w:val="00196707"/>
    <w:rsid w:val="00196C29"/>
    <w:rsid w:val="001A02BB"/>
    <w:rsid w:val="001A05FF"/>
    <w:rsid w:val="001A158A"/>
    <w:rsid w:val="001A21E4"/>
    <w:rsid w:val="001A234C"/>
    <w:rsid w:val="001A38B8"/>
    <w:rsid w:val="001A3C83"/>
    <w:rsid w:val="001A3FFA"/>
    <w:rsid w:val="001A425C"/>
    <w:rsid w:val="001A4718"/>
    <w:rsid w:val="001A4DB6"/>
    <w:rsid w:val="001A52D9"/>
    <w:rsid w:val="001A585B"/>
    <w:rsid w:val="001A5EB7"/>
    <w:rsid w:val="001A601C"/>
    <w:rsid w:val="001A6067"/>
    <w:rsid w:val="001A700F"/>
    <w:rsid w:val="001A76C1"/>
    <w:rsid w:val="001A7ACC"/>
    <w:rsid w:val="001B0063"/>
    <w:rsid w:val="001B0320"/>
    <w:rsid w:val="001B0455"/>
    <w:rsid w:val="001B0CC0"/>
    <w:rsid w:val="001B1185"/>
    <w:rsid w:val="001B1772"/>
    <w:rsid w:val="001B1F1A"/>
    <w:rsid w:val="001B225F"/>
    <w:rsid w:val="001B2825"/>
    <w:rsid w:val="001B2C1C"/>
    <w:rsid w:val="001B2D49"/>
    <w:rsid w:val="001B2D70"/>
    <w:rsid w:val="001B487B"/>
    <w:rsid w:val="001B5756"/>
    <w:rsid w:val="001B5FD1"/>
    <w:rsid w:val="001B62C3"/>
    <w:rsid w:val="001B7D6A"/>
    <w:rsid w:val="001C1F9E"/>
    <w:rsid w:val="001C2F2C"/>
    <w:rsid w:val="001C3BDE"/>
    <w:rsid w:val="001C3D2F"/>
    <w:rsid w:val="001C43EF"/>
    <w:rsid w:val="001C4D75"/>
    <w:rsid w:val="001C5C43"/>
    <w:rsid w:val="001C6092"/>
    <w:rsid w:val="001C61BD"/>
    <w:rsid w:val="001C6994"/>
    <w:rsid w:val="001C6AD1"/>
    <w:rsid w:val="001C73AF"/>
    <w:rsid w:val="001C7A64"/>
    <w:rsid w:val="001D09E9"/>
    <w:rsid w:val="001D0A6A"/>
    <w:rsid w:val="001D0F7B"/>
    <w:rsid w:val="001D12B8"/>
    <w:rsid w:val="001D2431"/>
    <w:rsid w:val="001D2530"/>
    <w:rsid w:val="001D2621"/>
    <w:rsid w:val="001D2719"/>
    <w:rsid w:val="001D2D43"/>
    <w:rsid w:val="001D39E4"/>
    <w:rsid w:val="001D45AF"/>
    <w:rsid w:val="001D46EF"/>
    <w:rsid w:val="001D55E2"/>
    <w:rsid w:val="001D5B36"/>
    <w:rsid w:val="001D5C99"/>
    <w:rsid w:val="001D7C34"/>
    <w:rsid w:val="001E0F78"/>
    <w:rsid w:val="001E100B"/>
    <w:rsid w:val="001E13D0"/>
    <w:rsid w:val="001E15F7"/>
    <w:rsid w:val="001E2334"/>
    <w:rsid w:val="001E2D99"/>
    <w:rsid w:val="001E3B51"/>
    <w:rsid w:val="001E3EE3"/>
    <w:rsid w:val="001E51FB"/>
    <w:rsid w:val="001E53D5"/>
    <w:rsid w:val="001E5E94"/>
    <w:rsid w:val="001E62A0"/>
    <w:rsid w:val="001E62ED"/>
    <w:rsid w:val="001E66F7"/>
    <w:rsid w:val="001E6A52"/>
    <w:rsid w:val="001E75DA"/>
    <w:rsid w:val="001E7831"/>
    <w:rsid w:val="001F01AA"/>
    <w:rsid w:val="001F0CB6"/>
    <w:rsid w:val="001F0F25"/>
    <w:rsid w:val="001F1396"/>
    <w:rsid w:val="001F314B"/>
    <w:rsid w:val="001F38D4"/>
    <w:rsid w:val="001F3EB5"/>
    <w:rsid w:val="001F4070"/>
    <w:rsid w:val="001F5022"/>
    <w:rsid w:val="001F5063"/>
    <w:rsid w:val="001F589B"/>
    <w:rsid w:val="001F5DFD"/>
    <w:rsid w:val="001F5F4C"/>
    <w:rsid w:val="001F65AB"/>
    <w:rsid w:val="001F6774"/>
    <w:rsid w:val="001F737B"/>
    <w:rsid w:val="001F77A1"/>
    <w:rsid w:val="001F799A"/>
    <w:rsid w:val="001F7AC0"/>
    <w:rsid w:val="001F7C8C"/>
    <w:rsid w:val="0020115F"/>
    <w:rsid w:val="00201638"/>
    <w:rsid w:val="00202117"/>
    <w:rsid w:val="00202196"/>
    <w:rsid w:val="0020224E"/>
    <w:rsid w:val="00202251"/>
    <w:rsid w:val="002023A4"/>
    <w:rsid w:val="00202411"/>
    <w:rsid w:val="00202528"/>
    <w:rsid w:val="00202A9C"/>
    <w:rsid w:val="00202C5D"/>
    <w:rsid w:val="00203477"/>
    <w:rsid w:val="00203DB1"/>
    <w:rsid w:val="002050BF"/>
    <w:rsid w:val="002058AC"/>
    <w:rsid w:val="0020616D"/>
    <w:rsid w:val="00207517"/>
    <w:rsid w:val="00207545"/>
    <w:rsid w:val="00207E20"/>
    <w:rsid w:val="00210138"/>
    <w:rsid w:val="00210B7A"/>
    <w:rsid w:val="00210EBA"/>
    <w:rsid w:val="002110DE"/>
    <w:rsid w:val="00211B21"/>
    <w:rsid w:val="00211F07"/>
    <w:rsid w:val="00212D6E"/>
    <w:rsid w:val="002131B3"/>
    <w:rsid w:val="00213620"/>
    <w:rsid w:val="00214A58"/>
    <w:rsid w:val="00214D4A"/>
    <w:rsid w:val="00216354"/>
    <w:rsid w:val="00216FD8"/>
    <w:rsid w:val="002172C7"/>
    <w:rsid w:val="0021792F"/>
    <w:rsid w:val="00217A2E"/>
    <w:rsid w:val="00217A44"/>
    <w:rsid w:val="00217A4E"/>
    <w:rsid w:val="00217B43"/>
    <w:rsid w:val="00220DA1"/>
    <w:rsid w:val="00221D49"/>
    <w:rsid w:val="0022259C"/>
    <w:rsid w:val="002228C5"/>
    <w:rsid w:val="00222A8D"/>
    <w:rsid w:val="00223EB0"/>
    <w:rsid w:val="0022457A"/>
    <w:rsid w:val="00224EB1"/>
    <w:rsid w:val="00225E6D"/>
    <w:rsid w:val="002263B9"/>
    <w:rsid w:val="0022689A"/>
    <w:rsid w:val="0023022B"/>
    <w:rsid w:val="00230AA9"/>
    <w:rsid w:val="00230F06"/>
    <w:rsid w:val="00231D97"/>
    <w:rsid w:val="0023245A"/>
    <w:rsid w:val="002327D1"/>
    <w:rsid w:val="00232E96"/>
    <w:rsid w:val="002341A7"/>
    <w:rsid w:val="002357D4"/>
    <w:rsid w:val="0023676C"/>
    <w:rsid w:val="00236A6C"/>
    <w:rsid w:val="002411B9"/>
    <w:rsid w:val="002426F5"/>
    <w:rsid w:val="002430C3"/>
    <w:rsid w:val="002437AB"/>
    <w:rsid w:val="002438BD"/>
    <w:rsid w:val="00244437"/>
    <w:rsid w:val="00244779"/>
    <w:rsid w:val="00244F45"/>
    <w:rsid w:val="002453E8"/>
    <w:rsid w:val="00245447"/>
    <w:rsid w:val="002454D0"/>
    <w:rsid w:val="00245C52"/>
    <w:rsid w:val="00245CB5"/>
    <w:rsid w:val="00246E5A"/>
    <w:rsid w:val="002474D3"/>
    <w:rsid w:val="00247B08"/>
    <w:rsid w:val="0025017B"/>
    <w:rsid w:val="00250351"/>
    <w:rsid w:val="00250A8A"/>
    <w:rsid w:val="00250E72"/>
    <w:rsid w:val="00251270"/>
    <w:rsid w:val="002514B2"/>
    <w:rsid w:val="00251DF5"/>
    <w:rsid w:val="002523C6"/>
    <w:rsid w:val="0025268A"/>
    <w:rsid w:val="002528F6"/>
    <w:rsid w:val="0025301B"/>
    <w:rsid w:val="00253F99"/>
    <w:rsid w:val="00254502"/>
    <w:rsid w:val="002547B9"/>
    <w:rsid w:val="00254837"/>
    <w:rsid w:val="002550BF"/>
    <w:rsid w:val="00255767"/>
    <w:rsid w:val="00256979"/>
    <w:rsid w:val="002569C9"/>
    <w:rsid w:val="00256CBA"/>
    <w:rsid w:val="002578F9"/>
    <w:rsid w:val="002612D3"/>
    <w:rsid w:val="00261FCC"/>
    <w:rsid w:val="00263612"/>
    <w:rsid w:val="002636DE"/>
    <w:rsid w:val="00263B45"/>
    <w:rsid w:val="00264336"/>
    <w:rsid w:val="00264CA8"/>
    <w:rsid w:val="00264FCC"/>
    <w:rsid w:val="00270C97"/>
    <w:rsid w:val="00270E0C"/>
    <w:rsid w:val="00270E16"/>
    <w:rsid w:val="0027109B"/>
    <w:rsid w:val="002719BB"/>
    <w:rsid w:val="00271CF1"/>
    <w:rsid w:val="00273830"/>
    <w:rsid w:val="00273FBC"/>
    <w:rsid w:val="002741B0"/>
    <w:rsid w:val="00274344"/>
    <w:rsid w:val="0027470F"/>
    <w:rsid w:val="002751EA"/>
    <w:rsid w:val="00275206"/>
    <w:rsid w:val="00275C9C"/>
    <w:rsid w:val="00276269"/>
    <w:rsid w:val="00276333"/>
    <w:rsid w:val="00276D3D"/>
    <w:rsid w:val="00280828"/>
    <w:rsid w:val="002808F0"/>
    <w:rsid w:val="00281172"/>
    <w:rsid w:val="002819CE"/>
    <w:rsid w:val="00281B29"/>
    <w:rsid w:val="00282074"/>
    <w:rsid w:val="0028209B"/>
    <w:rsid w:val="002825FC"/>
    <w:rsid w:val="00282824"/>
    <w:rsid w:val="00284624"/>
    <w:rsid w:val="00284754"/>
    <w:rsid w:val="00285505"/>
    <w:rsid w:val="00285DA2"/>
    <w:rsid w:val="0028726C"/>
    <w:rsid w:val="00287DEF"/>
    <w:rsid w:val="002912CE"/>
    <w:rsid w:val="00291569"/>
    <w:rsid w:val="002915B1"/>
    <w:rsid w:val="00291DE1"/>
    <w:rsid w:val="002924D4"/>
    <w:rsid w:val="00292B00"/>
    <w:rsid w:val="0029326A"/>
    <w:rsid w:val="00293A5E"/>
    <w:rsid w:val="00293BCE"/>
    <w:rsid w:val="00293E2F"/>
    <w:rsid w:val="00294185"/>
    <w:rsid w:val="00294247"/>
    <w:rsid w:val="00295400"/>
    <w:rsid w:val="002974BE"/>
    <w:rsid w:val="00297DFE"/>
    <w:rsid w:val="002A09E0"/>
    <w:rsid w:val="002A0BFB"/>
    <w:rsid w:val="002A246A"/>
    <w:rsid w:val="002A249F"/>
    <w:rsid w:val="002A25BA"/>
    <w:rsid w:val="002A2709"/>
    <w:rsid w:val="002A2D1C"/>
    <w:rsid w:val="002A469F"/>
    <w:rsid w:val="002A5042"/>
    <w:rsid w:val="002A5138"/>
    <w:rsid w:val="002A530C"/>
    <w:rsid w:val="002A5C83"/>
    <w:rsid w:val="002A5FC8"/>
    <w:rsid w:val="002A6349"/>
    <w:rsid w:val="002A69BA"/>
    <w:rsid w:val="002A7609"/>
    <w:rsid w:val="002B0087"/>
    <w:rsid w:val="002B10CF"/>
    <w:rsid w:val="002B10FA"/>
    <w:rsid w:val="002B17B7"/>
    <w:rsid w:val="002B1D0A"/>
    <w:rsid w:val="002B1DC2"/>
    <w:rsid w:val="002B2534"/>
    <w:rsid w:val="002B2A57"/>
    <w:rsid w:val="002B2E22"/>
    <w:rsid w:val="002B2F10"/>
    <w:rsid w:val="002B3998"/>
    <w:rsid w:val="002B3D43"/>
    <w:rsid w:val="002B4122"/>
    <w:rsid w:val="002B5D80"/>
    <w:rsid w:val="002B654A"/>
    <w:rsid w:val="002B6B9E"/>
    <w:rsid w:val="002B6DD9"/>
    <w:rsid w:val="002B76E4"/>
    <w:rsid w:val="002B776A"/>
    <w:rsid w:val="002B7B42"/>
    <w:rsid w:val="002B7C04"/>
    <w:rsid w:val="002C005F"/>
    <w:rsid w:val="002C07B2"/>
    <w:rsid w:val="002C0CB7"/>
    <w:rsid w:val="002C0D3F"/>
    <w:rsid w:val="002C197E"/>
    <w:rsid w:val="002C19DD"/>
    <w:rsid w:val="002C26A7"/>
    <w:rsid w:val="002C38B9"/>
    <w:rsid w:val="002C3E24"/>
    <w:rsid w:val="002C5780"/>
    <w:rsid w:val="002C5DB5"/>
    <w:rsid w:val="002C638C"/>
    <w:rsid w:val="002C656A"/>
    <w:rsid w:val="002C67CD"/>
    <w:rsid w:val="002C6D96"/>
    <w:rsid w:val="002C7485"/>
    <w:rsid w:val="002C7877"/>
    <w:rsid w:val="002D0E31"/>
    <w:rsid w:val="002D0EA5"/>
    <w:rsid w:val="002D15B2"/>
    <w:rsid w:val="002D16B2"/>
    <w:rsid w:val="002D19FC"/>
    <w:rsid w:val="002D263B"/>
    <w:rsid w:val="002D2C74"/>
    <w:rsid w:val="002D38D0"/>
    <w:rsid w:val="002D3E88"/>
    <w:rsid w:val="002D4B83"/>
    <w:rsid w:val="002D694E"/>
    <w:rsid w:val="002D7424"/>
    <w:rsid w:val="002D7441"/>
    <w:rsid w:val="002D76E0"/>
    <w:rsid w:val="002D7B62"/>
    <w:rsid w:val="002E0C16"/>
    <w:rsid w:val="002E14D3"/>
    <w:rsid w:val="002E1B9A"/>
    <w:rsid w:val="002E2ABD"/>
    <w:rsid w:val="002E2E31"/>
    <w:rsid w:val="002E339E"/>
    <w:rsid w:val="002E3AD5"/>
    <w:rsid w:val="002E4307"/>
    <w:rsid w:val="002E448E"/>
    <w:rsid w:val="002E4A6E"/>
    <w:rsid w:val="002E4ECC"/>
    <w:rsid w:val="002E5594"/>
    <w:rsid w:val="002E6039"/>
    <w:rsid w:val="002E65B2"/>
    <w:rsid w:val="002E74DB"/>
    <w:rsid w:val="002F021C"/>
    <w:rsid w:val="002F2EB0"/>
    <w:rsid w:val="002F309E"/>
    <w:rsid w:val="002F3B37"/>
    <w:rsid w:val="002F595A"/>
    <w:rsid w:val="002F7637"/>
    <w:rsid w:val="00300040"/>
    <w:rsid w:val="00300405"/>
    <w:rsid w:val="00300892"/>
    <w:rsid w:val="00300A4F"/>
    <w:rsid w:val="00300C16"/>
    <w:rsid w:val="00300FCB"/>
    <w:rsid w:val="003018D5"/>
    <w:rsid w:val="00303823"/>
    <w:rsid w:val="00303BB4"/>
    <w:rsid w:val="00303DFE"/>
    <w:rsid w:val="00305017"/>
    <w:rsid w:val="00305C33"/>
    <w:rsid w:val="00307522"/>
    <w:rsid w:val="003076BB"/>
    <w:rsid w:val="0030770F"/>
    <w:rsid w:val="00307B17"/>
    <w:rsid w:val="00307E1C"/>
    <w:rsid w:val="00310AD0"/>
    <w:rsid w:val="00310D72"/>
    <w:rsid w:val="00311F71"/>
    <w:rsid w:val="00312052"/>
    <w:rsid w:val="00312745"/>
    <w:rsid w:val="00312D7C"/>
    <w:rsid w:val="00313163"/>
    <w:rsid w:val="00313424"/>
    <w:rsid w:val="00313746"/>
    <w:rsid w:val="00313961"/>
    <w:rsid w:val="00314352"/>
    <w:rsid w:val="00314BE1"/>
    <w:rsid w:val="00314FBB"/>
    <w:rsid w:val="00315035"/>
    <w:rsid w:val="003158B0"/>
    <w:rsid w:val="00315B25"/>
    <w:rsid w:val="00316091"/>
    <w:rsid w:val="00316439"/>
    <w:rsid w:val="00316749"/>
    <w:rsid w:val="003173AE"/>
    <w:rsid w:val="00317D12"/>
    <w:rsid w:val="00317FD0"/>
    <w:rsid w:val="00320D06"/>
    <w:rsid w:val="00320FB5"/>
    <w:rsid w:val="003212F2"/>
    <w:rsid w:val="00321B8B"/>
    <w:rsid w:val="003222FA"/>
    <w:rsid w:val="003224CD"/>
    <w:rsid w:val="0032341B"/>
    <w:rsid w:val="003240D4"/>
    <w:rsid w:val="0032416E"/>
    <w:rsid w:val="00326EF2"/>
    <w:rsid w:val="00330D9D"/>
    <w:rsid w:val="00331C9E"/>
    <w:rsid w:val="00332AE7"/>
    <w:rsid w:val="0033307B"/>
    <w:rsid w:val="0033347F"/>
    <w:rsid w:val="00334B22"/>
    <w:rsid w:val="00335125"/>
    <w:rsid w:val="003352CF"/>
    <w:rsid w:val="00335755"/>
    <w:rsid w:val="00336685"/>
    <w:rsid w:val="00336688"/>
    <w:rsid w:val="00336F49"/>
    <w:rsid w:val="00337243"/>
    <w:rsid w:val="00340044"/>
    <w:rsid w:val="00341C92"/>
    <w:rsid w:val="00342B80"/>
    <w:rsid w:val="0034308F"/>
    <w:rsid w:val="00343932"/>
    <w:rsid w:val="00343BE4"/>
    <w:rsid w:val="00343EC5"/>
    <w:rsid w:val="00344AB9"/>
    <w:rsid w:val="00344AE6"/>
    <w:rsid w:val="003460E7"/>
    <w:rsid w:val="00346438"/>
    <w:rsid w:val="00346A22"/>
    <w:rsid w:val="00346C2A"/>
    <w:rsid w:val="00347538"/>
    <w:rsid w:val="003479C2"/>
    <w:rsid w:val="00351239"/>
    <w:rsid w:val="00351B8B"/>
    <w:rsid w:val="00352248"/>
    <w:rsid w:val="0035288C"/>
    <w:rsid w:val="003540A0"/>
    <w:rsid w:val="00355331"/>
    <w:rsid w:val="00355511"/>
    <w:rsid w:val="00356239"/>
    <w:rsid w:val="00357490"/>
    <w:rsid w:val="00357F16"/>
    <w:rsid w:val="0036052F"/>
    <w:rsid w:val="0036183B"/>
    <w:rsid w:val="0036273B"/>
    <w:rsid w:val="0036283B"/>
    <w:rsid w:val="003637C3"/>
    <w:rsid w:val="00363D65"/>
    <w:rsid w:val="00363EA7"/>
    <w:rsid w:val="00364032"/>
    <w:rsid w:val="003648A9"/>
    <w:rsid w:val="00364A7B"/>
    <w:rsid w:val="00364E74"/>
    <w:rsid w:val="0036507F"/>
    <w:rsid w:val="00365A3C"/>
    <w:rsid w:val="00366042"/>
    <w:rsid w:val="00366AA0"/>
    <w:rsid w:val="0036721A"/>
    <w:rsid w:val="00367247"/>
    <w:rsid w:val="003675D7"/>
    <w:rsid w:val="00367CDE"/>
    <w:rsid w:val="0037058D"/>
    <w:rsid w:val="00370693"/>
    <w:rsid w:val="00370C9A"/>
    <w:rsid w:val="00371A3E"/>
    <w:rsid w:val="00372485"/>
    <w:rsid w:val="00372E6C"/>
    <w:rsid w:val="003741C4"/>
    <w:rsid w:val="00374674"/>
    <w:rsid w:val="00375521"/>
    <w:rsid w:val="0037560D"/>
    <w:rsid w:val="00375EBF"/>
    <w:rsid w:val="003802E4"/>
    <w:rsid w:val="003805E6"/>
    <w:rsid w:val="00380B7B"/>
    <w:rsid w:val="00381529"/>
    <w:rsid w:val="00381BEF"/>
    <w:rsid w:val="00381F61"/>
    <w:rsid w:val="00382416"/>
    <w:rsid w:val="0038244A"/>
    <w:rsid w:val="00382A2D"/>
    <w:rsid w:val="00383520"/>
    <w:rsid w:val="003845CA"/>
    <w:rsid w:val="00384870"/>
    <w:rsid w:val="00384F1C"/>
    <w:rsid w:val="00387324"/>
    <w:rsid w:val="003900ED"/>
    <w:rsid w:val="0039053B"/>
    <w:rsid w:val="00391483"/>
    <w:rsid w:val="00391FBC"/>
    <w:rsid w:val="00392086"/>
    <w:rsid w:val="0039209F"/>
    <w:rsid w:val="00393173"/>
    <w:rsid w:val="00393F74"/>
    <w:rsid w:val="00394BEA"/>
    <w:rsid w:val="00394DA1"/>
    <w:rsid w:val="00394E92"/>
    <w:rsid w:val="00395176"/>
    <w:rsid w:val="003956A0"/>
    <w:rsid w:val="0039590E"/>
    <w:rsid w:val="00395BAE"/>
    <w:rsid w:val="00395BF9"/>
    <w:rsid w:val="00395CBD"/>
    <w:rsid w:val="003962B8"/>
    <w:rsid w:val="003969F9"/>
    <w:rsid w:val="00397807"/>
    <w:rsid w:val="00397A84"/>
    <w:rsid w:val="003A0578"/>
    <w:rsid w:val="003A0A3B"/>
    <w:rsid w:val="003A0B97"/>
    <w:rsid w:val="003A0BB5"/>
    <w:rsid w:val="003A11E0"/>
    <w:rsid w:val="003A2981"/>
    <w:rsid w:val="003A338E"/>
    <w:rsid w:val="003A39CB"/>
    <w:rsid w:val="003A4343"/>
    <w:rsid w:val="003A4DDB"/>
    <w:rsid w:val="003A52A0"/>
    <w:rsid w:val="003A53F8"/>
    <w:rsid w:val="003A591E"/>
    <w:rsid w:val="003A5B70"/>
    <w:rsid w:val="003A5F4F"/>
    <w:rsid w:val="003A6655"/>
    <w:rsid w:val="003A676B"/>
    <w:rsid w:val="003A6E38"/>
    <w:rsid w:val="003A73A4"/>
    <w:rsid w:val="003A74F5"/>
    <w:rsid w:val="003B0262"/>
    <w:rsid w:val="003B0991"/>
    <w:rsid w:val="003B1070"/>
    <w:rsid w:val="003B14B6"/>
    <w:rsid w:val="003B3003"/>
    <w:rsid w:val="003B3450"/>
    <w:rsid w:val="003B3826"/>
    <w:rsid w:val="003B3AA3"/>
    <w:rsid w:val="003B3C59"/>
    <w:rsid w:val="003B3F94"/>
    <w:rsid w:val="003B4346"/>
    <w:rsid w:val="003B4730"/>
    <w:rsid w:val="003B4806"/>
    <w:rsid w:val="003B4E20"/>
    <w:rsid w:val="003B5B04"/>
    <w:rsid w:val="003B5E9A"/>
    <w:rsid w:val="003B60ED"/>
    <w:rsid w:val="003B689A"/>
    <w:rsid w:val="003B71BC"/>
    <w:rsid w:val="003B731A"/>
    <w:rsid w:val="003B770A"/>
    <w:rsid w:val="003C18E7"/>
    <w:rsid w:val="003C1AD4"/>
    <w:rsid w:val="003C2594"/>
    <w:rsid w:val="003C3E0A"/>
    <w:rsid w:val="003C4949"/>
    <w:rsid w:val="003C4C0C"/>
    <w:rsid w:val="003C5735"/>
    <w:rsid w:val="003C6CC6"/>
    <w:rsid w:val="003C7767"/>
    <w:rsid w:val="003C7F6C"/>
    <w:rsid w:val="003D0BAE"/>
    <w:rsid w:val="003D2598"/>
    <w:rsid w:val="003D2691"/>
    <w:rsid w:val="003D2CA7"/>
    <w:rsid w:val="003D2D16"/>
    <w:rsid w:val="003D4502"/>
    <w:rsid w:val="003D4597"/>
    <w:rsid w:val="003D45B2"/>
    <w:rsid w:val="003D4A61"/>
    <w:rsid w:val="003D4A9D"/>
    <w:rsid w:val="003D513F"/>
    <w:rsid w:val="003D664B"/>
    <w:rsid w:val="003D6F27"/>
    <w:rsid w:val="003E0A8A"/>
    <w:rsid w:val="003E0E20"/>
    <w:rsid w:val="003E26DD"/>
    <w:rsid w:val="003E2AE5"/>
    <w:rsid w:val="003E3258"/>
    <w:rsid w:val="003E346E"/>
    <w:rsid w:val="003E3C04"/>
    <w:rsid w:val="003E3DE5"/>
    <w:rsid w:val="003E3F1C"/>
    <w:rsid w:val="003E44D2"/>
    <w:rsid w:val="003E4D73"/>
    <w:rsid w:val="003E52C2"/>
    <w:rsid w:val="003E54CB"/>
    <w:rsid w:val="003E5865"/>
    <w:rsid w:val="003E59FB"/>
    <w:rsid w:val="003E6286"/>
    <w:rsid w:val="003E6B4C"/>
    <w:rsid w:val="003E741B"/>
    <w:rsid w:val="003E7661"/>
    <w:rsid w:val="003E7F16"/>
    <w:rsid w:val="003F01E9"/>
    <w:rsid w:val="003F0224"/>
    <w:rsid w:val="003F0AFC"/>
    <w:rsid w:val="003F15AE"/>
    <w:rsid w:val="003F15F1"/>
    <w:rsid w:val="003F224A"/>
    <w:rsid w:val="003F3295"/>
    <w:rsid w:val="003F33BC"/>
    <w:rsid w:val="003F43D7"/>
    <w:rsid w:val="003F4596"/>
    <w:rsid w:val="003F4640"/>
    <w:rsid w:val="003F4CAF"/>
    <w:rsid w:val="003F5228"/>
    <w:rsid w:val="003F565D"/>
    <w:rsid w:val="003F6434"/>
    <w:rsid w:val="003F6540"/>
    <w:rsid w:val="00400CB7"/>
    <w:rsid w:val="0040107C"/>
    <w:rsid w:val="00401ED7"/>
    <w:rsid w:val="0040276C"/>
    <w:rsid w:val="00403DD4"/>
    <w:rsid w:val="004047C5"/>
    <w:rsid w:val="00404A84"/>
    <w:rsid w:val="00404AE7"/>
    <w:rsid w:val="00404B89"/>
    <w:rsid w:val="00404D49"/>
    <w:rsid w:val="00404E10"/>
    <w:rsid w:val="0040551B"/>
    <w:rsid w:val="00405B1A"/>
    <w:rsid w:val="0040633D"/>
    <w:rsid w:val="00411575"/>
    <w:rsid w:val="00411D7C"/>
    <w:rsid w:val="00412D81"/>
    <w:rsid w:val="00412F20"/>
    <w:rsid w:val="004143AC"/>
    <w:rsid w:val="00414529"/>
    <w:rsid w:val="00414A37"/>
    <w:rsid w:val="00416774"/>
    <w:rsid w:val="00416787"/>
    <w:rsid w:val="00416D99"/>
    <w:rsid w:val="00420B99"/>
    <w:rsid w:val="0042122B"/>
    <w:rsid w:val="0042224C"/>
    <w:rsid w:val="00422478"/>
    <w:rsid w:val="00423127"/>
    <w:rsid w:val="004237DF"/>
    <w:rsid w:val="00423A55"/>
    <w:rsid w:val="00423DD1"/>
    <w:rsid w:val="004240D5"/>
    <w:rsid w:val="00424B5D"/>
    <w:rsid w:val="00424C72"/>
    <w:rsid w:val="00424C9C"/>
    <w:rsid w:val="0042567F"/>
    <w:rsid w:val="004256B9"/>
    <w:rsid w:val="00426D68"/>
    <w:rsid w:val="00427E9A"/>
    <w:rsid w:val="0043047C"/>
    <w:rsid w:val="004304A0"/>
    <w:rsid w:val="00431989"/>
    <w:rsid w:val="00432C1C"/>
    <w:rsid w:val="00432D4A"/>
    <w:rsid w:val="004330AF"/>
    <w:rsid w:val="004332E5"/>
    <w:rsid w:val="00433806"/>
    <w:rsid w:val="00434343"/>
    <w:rsid w:val="004345E7"/>
    <w:rsid w:val="00434C59"/>
    <w:rsid w:val="00434CA3"/>
    <w:rsid w:val="00435485"/>
    <w:rsid w:val="004355C4"/>
    <w:rsid w:val="00436CEC"/>
    <w:rsid w:val="004371BC"/>
    <w:rsid w:val="00437BB6"/>
    <w:rsid w:val="004400F6"/>
    <w:rsid w:val="00440469"/>
    <w:rsid w:val="00441A53"/>
    <w:rsid w:val="00443F6A"/>
    <w:rsid w:val="00444BB6"/>
    <w:rsid w:val="00444CC0"/>
    <w:rsid w:val="004455C0"/>
    <w:rsid w:val="004457B2"/>
    <w:rsid w:val="004459B7"/>
    <w:rsid w:val="00446BD8"/>
    <w:rsid w:val="004471B9"/>
    <w:rsid w:val="00447381"/>
    <w:rsid w:val="00447A5F"/>
    <w:rsid w:val="004502BA"/>
    <w:rsid w:val="004503E1"/>
    <w:rsid w:val="0045145C"/>
    <w:rsid w:val="0045172E"/>
    <w:rsid w:val="0045240B"/>
    <w:rsid w:val="00452B81"/>
    <w:rsid w:val="00452C3E"/>
    <w:rsid w:val="00453724"/>
    <w:rsid w:val="0045380B"/>
    <w:rsid w:val="00453991"/>
    <w:rsid w:val="00455830"/>
    <w:rsid w:val="00455EC1"/>
    <w:rsid w:val="004569AC"/>
    <w:rsid w:val="00456D31"/>
    <w:rsid w:val="00456E52"/>
    <w:rsid w:val="0045751D"/>
    <w:rsid w:val="004578C1"/>
    <w:rsid w:val="00457F83"/>
    <w:rsid w:val="0046000E"/>
    <w:rsid w:val="00460B6A"/>
    <w:rsid w:val="00460BA6"/>
    <w:rsid w:val="00461ADC"/>
    <w:rsid w:val="00461CC9"/>
    <w:rsid w:val="00461DEB"/>
    <w:rsid w:val="0046268E"/>
    <w:rsid w:val="004628B5"/>
    <w:rsid w:val="00465544"/>
    <w:rsid w:val="00465952"/>
    <w:rsid w:val="00465AEB"/>
    <w:rsid w:val="00466337"/>
    <w:rsid w:val="004672E2"/>
    <w:rsid w:val="00467A4C"/>
    <w:rsid w:val="00467C6B"/>
    <w:rsid w:val="004708B9"/>
    <w:rsid w:val="004710C0"/>
    <w:rsid w:val="00471281"/>
    <w:rsid w:val="0047140D"/>
    <w:rsid w:val="00471676"/>
    <w:rsid w:val="004717EE"/>
    <w:rsid w:val="00471CAC"/>
    <w:rsid w:val="00472659"/>
    <w:rsid w:val="00472D2A"/>
    <w:rsid w:val="0047328F"/>
    <w:rsid w:val="004736D5"/>
    <w:rsid w:val="0047435C"/>
    <w:rsid w:val="00474A9D"/>
    <w:rsid w:val="00476084"/>
    <w:rsid w:val="00476AF1"/>
    <w:rsid w:val="00477356"/>
    <w:rsid w:val="00477F1E"/>
    <w:rsid w:val="00480371"/>
    <w:rsid w:val="0048136E"/>
    <w:rsid w:val="00481EA4"/>
    <w:rsid w:val="00482132"/>
    <w:rsid w:val="004824F7"/>
    <w:rsid w:val="00482567"/>
    <w:rsid w:val="004825D4"/>
    <w:rsid w:val="0048284A"/>
    <w:rsid w:val="004828FC"/>
    <w:rsid w:val="004838AA"/>
    <w:rsid w:val="0048417A"/>
    <w:rsid w:val="0048433E"/>
    <w:rsid w:val="0048580E"/>
    <w:rsid w:val="00485DC8"/>
    <w:rsid w:val="004861F6"/>
    <w:rsid w:val="0048656F"/>
    <w:rsid w:val="00490F87"/>
    <w:rsid w:val="004913CC"/>
    <w:rsid w:val="00491E88"/>
    <w:rsid w:val="00492BA3"/>
    <w:rsid w:val="00493107"/>
    <w:rsid w:val="00493964"/>
    <w:rsid w:val="00493A07"/>
    <w:rsid w:val="00493AA7"/>
    <w:rsid w:val="00493F69"/>
    <w:rsid w:val="00494261"/>
    <w:rsid w:val="004951BB"/>
    <w:rsid w:val="004956A3"/>
    <w:rsid w:val="00496390"/>
    <w:rsid w:val="00496922"/>
    <w:rsid w:val="004972C6"/>
    <w:rsid w:val="004973A8"/>
    <w:rsid w:val="00497432"/>
    <w:rsid w:val="00497A36"/>
    <w:rsid w:val="00497D81"/>
    <w:rsid w:val="004A022E"/>
    <w:rsid w:val="004A04BF"/>
    <w:rsid w:val="004A0724"/>
    <w:rsid w:val="004A1213"/>
    <w:rsid w:val="004A240F"/>
    <w:rsid w:val="004A2BE3"/>
    <w:rsid w:val="004A2EC4"/>
    <w:rsid w:val="004A3BF3"/>
    <w:rsid w:val="004A3C69"/>
    <w:rsid w:val="004A4A86"/>
    <w:rsid w:val="004A56E6"/>
    <w:rsid w:val="004A5940"/>
    <w:rsid w:val="004A643F"/>
    <w:rsid w:val="004A68EA"/>
    <w:rsid w:val="004A6D1A"/>
    <w:rsid w:val="004A720C"/>
    <w:rsid w:val="004A73D5"/>
    <w:rsid w:val="004A7B2A"/>
    <w:rsid w:val="004B0AC2"/>
    <w:rsid w:val="004B0F81"/>
    <w:rsid w:val="004B1310"/>
    <w:rsid w:val="004B1C0C"/>
    <w:rsid w:val="004B2920"/>
    <w:rsid w:val="004B2C20"/>
    <w:rsid w:val="004B2DEC"/>
    <w:rsid w:val="004B3425"/>
    <w:rsid w:val="004B39EC"/>
    <w:rsid w:val="004B4E10"/>
    <w:rsid w:val="004B665A"/>
    <w:rsid w:val="004B75F3"/>
    <w:rsid w:val="004B7E1F"/>
    <w:rsid w:val="004C0B4A"/>
    <w:rsid w:val="004C1B75"/>
    <w:rsid w:val="004C1DE3"/>
    <w:rsid w:val="004C2184"/>
    <w:rsid w:val="004C274D"/>
    <w:rsid w:val="004C2D3C"/>
    <w:rsid w:val="004C314D"/>
    <w:rsid w:val="004C3687"/>
    <w:rsid w:val="004C460C"/>
    <w:rsid w:val="004C4D11"/>
    <w:rsid w:val="004C53B3"/>
    <w:rsid w:val="004C540C"/>
    <w:rsid w:val="004C5513"/>
    <w:rsid w:val="004C56E7"/>
    <w:rsid w:val="004C7937"/>
    <w:rsid w:val="004C7D58"/>
    <w:rsid w:val="004D0374"/>
    <w:rsid w:val="004D0958"/>
    <w:rsid w:val="004D0A81"/>
    <w:rsid w:val="004D0CC7"/>
    <w:rsid w:val="004D1A29"/>
    <w:rsid w:val="004D2B80"/>
    <w:rsid w:val="004D370A"/>
    <w:rsid w:val="004D3CFE"/>
    <w:rsid w:val="004D3E17"/>
    <w:rsid w:val="004D454A"/>
    <w:rsid w:val="004D4B64"/>
    <w:rsid w:val="004D5585"/>
    <w:rsid w:val="004D5AD2"/>
    <w:rsid w:val="004D5B60"/>
    <w:rsid w:val="004D5FB8"/>
    <w:rsid w:val="004D626E"/>
    <w:rsid w:val="004D6E6D"/>
    <w:rsid w:val="004D707E"/>
    <w:rsid w:val="004D7320"/>
    <w:rsid w:val="004D756A"/>
    <w:rsid w:val="004D7961"/>
    <w:rsid w:val="004E26D1"/>
    <w:rsid w:val="004E29FC"/>
    <w:rsid w:val="004E2A6A"/>
    <w:rsid w:val="004E2BB2"/>
    <w:rsid w:val="004E37CF"/>
    <w:rsid w:val="004E3C14"/>
    <w:rsid w:val="004E3E42"/>
    <w:rsid w:val="004E473C"/>
    <w:rsid w:val="004E4E28"/>
    <w:rsid w:val="004E5403"/>
    <w:rsid w:val="004E5A9F"/>
    <w:rsid w:val="004E614E"/>
    <w:rsid w:val="004E7F48"/>
    <w:rsid w:val="004F017E"/>
    <w:rsid w:val="004F0268"/>
    <w:rsid w:val="004F0371"/>
    <w:rsid w:val="004F1034"/>
    <w:rsid w:val="004F2583"/>
    <w:rsid w:val="004F2623"/>
    <w:rsid w:val="004F3B63"/>
    <w:rsid w:val="004F3DEC"/>
    <w:rsid w:val="004F46CD"/>
    <w:rsid w:val="004F489D"/>
    <w:rsid w:val="004F48EE"/>
    <w:rsid w:val="004F50F8"/>
    <w:rsid w:val="004F519D"/>
    <w:rsid w:val="004F53A9"/>
    <w:rsid w:val="004F5687"/>
    <w:rsid w:val="004F5923"/>
    <w:rsid w:val="004F5BF7"/>
    <w:rsid w:val="004F5C5F"/>
    <w:rsid w:val="004F6522"/>
    <w:rsid w:val="004F797F"/>
    <w:rsid w:val="004F7E96"/>
    <w:rsid w:val="00500131"/>
    <w:rsid w:val="00500569"/>
    <w:rsid w:val="00500930"/>
    <w:rsid w:val="00501C93"/>
    <w:rsid w:val="00502318"/>
    <w:rsid w:val="00502463"/>
    <w:rsid w:val="00502583"/>
    <w:rsid w:val="005042F8"/>
    <w:rsid w:val="0050456D"/>
    <w:rsid w:val="00504A48"/>
    <w:rsid w:val="00507CA7"/>
    <w:rsid w:val="00507E44"/>
    <w:rsid w:val="00510AA2"/>
    <w:rsid w:val="0051186B"/>
    <w:rsid w:val="00511CA5"/>
    <w:rsid w:val="0051222C"/>
    <w:rsid w:val="00512489"/>
    <w:rsid w:val="0051264C"/>
    <w:rsid w:val="00513AE7"/>
    <w:rsid w:val="00513FE7"/>
    <w:rsid w:val="0051472F"/>
    <w:rsid w:val="00514F91"/>
    <w:rsid w:val="00515801"/>
    <w:rsid w:val="005167B6"/>
    <w:rsid w:val="00516988"/>
    <w:rsid w:val="0051735E"/>
    <w:rsid w:val="00517C5A"/>
    <w:rsid w:val="0052035C"/>
    <w:rsid w:val="005205D9"/>
    <w:rsid w:val="00520BB2"/>
    <w:rsid w:val="00520CDA"/>
    <w:rsid w:val="00522087"/>
    <w:rsid w:val="005241D9"/>
    <w:rsid w:val="00524334"/>
    <w:rsid w:val="005250F5"/>
    <w:rsid w:val="005251F5"/>
    <w:rsid w:val="00525642"/>
    <w:rsid w:val="00526D7A"/>
    <w:rsid w:val="00526EF9"/>
    <w:rsid w:val="00527572"/>
    <w:rsid w:val="00530932"/>
    <w:rsid w:val="00530FFE"/>
    <w:rsid w:val="005317EF"/>
    <w:rsid w:val="00532398"/>
    <w:rsid w:val="00533258"/>
    <w:rsid w:val="005332DF"/>
    <w:rsid w:val="00533A74"/>
    <w:rsid w:val="00534025"/>
    <w:rsid w:val="0053473C"/>
    <w:rsid w:val="00535872"/>
    <w:rsid w:val="00535B91"/>
    <w:rsid w:val="005367AB"/>
    <w:rsid w:val="00536C51"/>
    <w:rsid w:val="00536F2F"/>
    <w:rsid w:val="00537B87"/>
    <w:rsid w:val="00540146"/>
    <w:rsid w:val="00540640"/>
    <w:rsid w:val="00540DBF"/>
    <w:rsid w:val="00541C7E"/>
    <w:rsid w:val="00541F2C"/>
    <w:rsid w:val="005424F5"/>
    <w:rsid w:val="005437EC"/>
    <w:rsid w:val="00543D77"/>
    <w:rsid w:val="005446EA"/>
    <w:rsid w:val="00544DA2"/>
    <w:rsid w:val="00545D36"/>
    <w:rsid w:val="00546085"/>
    <w:rsid w:val="0054659F"/>
    <w:rsid w:val="0054689C"/>
    <w:rsid w:val="00546A38"/>
    <w:rsid w:val="005509C4"/>
    <w:rsid w:val="00550B1B"/>
    <w:rsid w:val="00550C0D"/>
    <w:rsid w:val="00550E5B"/>
    <w:rsid w:val="00551017"/>
    <w:rsid w:val="00552A0C"/>
    <w:rsid w:val="00553FE6"/>
    <w:rsid w:val="005548B2"/>
    <w:rsid w:val="005550A6"/>
    <w:rsid w:val="0055587F"/>
    <w:rsid w:val="00555981"/>
    <w:rsid w:val="00556845"/>
    <w:rsid w:val="00556EB3"/>
    <w:rsid w:val="00556F4F"/>
    <w:rsid w:val="005573F4"/>
    <w:rsid w:val="0055766E"/>
    <w:rsid w:val="005577B5"/>
    <w:rsid w:val="005578E7"/>
    <w:rsid w:val="0056079C"/>
    <w:rsid w:val="005612CA"/>
    <w:rsid w:val="005617C5"/>
    <w:rsid w:val="005620C0"/>
    <w:rsid w:val="00563331"/>
    <w:rsid w:val="00563E53"/>
    <w:rsid w:val="0056402B"/>
    <w:rsid w:val="0056484D"/>
    <w:rsid w:val="00564F85"/>
    <w:rsid w:val="00564FE8"/>
    <w:rsid w:val="00565318"/>
    <w:rsid w:val="00565324"/>
    <w:rsid w:val="00566884"/>
    <w:rsid w:val="00566F99"/>
    <w:rsid w:val="00567574"/>
    <w:rsid w:val="00570023"/>
    <w:rsid w:val="00570437"/>
    <w:rsid w:val="005705D9"/>
    <w:rsid w:val="00570AAD"/>
    <w:rsid w:val="005712C2"/>
    <w:rsid w:val="005714B7"/>
    <w:rsid w:val="00571B1D"/>
    <w:rsid w:val="00572769"/>
    <w:rsid w:val="00572855"/>
    <w:rsid w:val="005728B9"/>
    <w:rsid w:val="00572F91"/>
    <w:rsid w:val="00573164"/>
    <w:rsid w:val="00573275"/>
    <w:rsid w:val="00573FE0"/>
    <w:rsid w:val="00574907"/>
    <w:rsid w:val="005749DC"/>
    <w:rsid w:val="0057544F"/>
    <w:rsid w:val="00575F4D"/>
    <w:rsid w:val="005762EC"/>
    <w:rsid w:val="005776EF"/>
    <w:rsid w:val="00580060"/>
    <w:rsid w:val="00580599"/>
    <w:rsid w:val="005809D0"/>
    <w:rsid w:val="005813CB"/>
    <w:rsid w:val="00581DE2"/>
    <w:rsid w:val="00582AA4"/>
    <w:rsid w:val="00582D4E"/>
    <w:rsid w:val="005831BD"/>
    <w:rsid w:val="00583712"/>
    <w:rsid w:val="005839F8"/>
    <w:rsid w:val="00583A67"/>
    <w:rsid w:val="00584978"/>
    <w:rsid w:val="0058503F"/>
    <w:rsid w:val="005858CA"/>
    <w:rsid w:val="005864D3"/>
    <w:rsid w:val="00586B02"/>
    <w:rsid w:val="00586DA9"/>
    <w:rsid w:val="0058750D"/>
    <w:rsid w:val="0058780B"/>
    <w:rsid w:val="00590D2A"/>
    <w:rsid w:val="00590EC2"/>
    <w:rsid w:val="005913B7"/>
    <w:rsid w:val="00591B84"/>
    <w:rsid w:val="0059220F"/>
    <w:rsid w:val="00592849"/>
    <w:rsid w:val="005928E9"/>
    <w:rsid w:val="00593430"/>
    <w:rsid w:val="0059433A"/>
    <w:rsid w:val="005943DD"/>
    <w:rsid w:val="0059442F"/>
    <w:rsid w:val="0059576E"/>
    <w:rsid w:val="00596F12"/>
    <w:rsid w:val="00597919"/>
    <w:rsid w:val="00597E91"/>
    <w:rsid w:val="005A0217"/>
    <w:rsid w:val="005A0606"/>
    <w:rsid w:val="005A073B"/>
    <w:rsid w:val="005A08B5"/>
    <w:rsid w:val="005A11A0"/>
    <w:rsid w:val="005A1524"/>
    <w:rsid w:val="005A1CE9"/>
    <w:rsid w:val="005A1CF1"/>
    <w:rsid w:val="005A1F8D"/>
    <w:rsid w:val="005A2C1B"/>
    <w:rsid w:val="005A3483"/>
    <w:rsid w:val="005A3575"/>
    <w:rsid w:val="005A37DC"/>
    <w:rsid w:val="005A381A"/>
    <w:rsid w:val="005A4969"/>
    <w:rsid w:val="005A55B3"/>
    <w:rsid w:val="005A562E"/>
    <w:rsid w:val="005A5F62"/>
    <w:rsid w:val="005A6744"/>
    <w:rsid w:val="005A7954"/>
    <w:rsid w:val="005B05D3"/>
    <w:rsid w:val="005B0709"/>
    <w:rsid w:val="005B0A4B"/>
    <w:rsid w:val="005B11A9"/>
    <w:rsid w:val="005B122B"/>
    <w:rsid w:val="005B1E2C"/>
    <w:rsid w:val="005B1F42"/>
    <w:rsid w:val="005B20AB"/>
    <w:rsid w:val="005B2A62"/>
    <w:rsid w:val="005B2DA0"/>
    <w:rsid w:val="005B388A"/>
    <w:rsid w:val="005B38E3"/>
    <w:rsid w:val="005B3F7A"/>
    <w:rsid w:val="005B3FCD"/>
    <w:rsid w:val="005B413E"/>
    <w:rsid w:val="005B4EA1"/>
    <w:rsid w:val="005B5A9C"/>
    <w:rsid w:val="005B5E4E"/>
    <w:rsid w:val="005B60C7"/>
    <w:rsid w:val="005B64A6"/>
    <w:rsid w:val="005B6B6D"/>
    <w:rsid w:val="005B75F6"/>
    <w:rsid w:val="005B77CC"/>
    <w:rsid w:val="005C125A"/>
    <w:rsid w:val="005C293D"/>
    <w:rsid w:val="005C2E18"/>
    <w:rsid w:val="005C3293"/>
    <w:rsid w:val="005C37C9"/>
    <w:rsid w:val="005C4163"/>
    <w:rsid w:val="005C462F"/>
    <w:rsid w:val="005C4950"/>
    <w:rsid w:val="005C4CD0"/>
    <w:rsid w:val="005C58FA"/>
    <w:rsid w:val="005C59B2"/>
    <w:rsid w:val="005C5D35"/>
    <w:rsid w:val="005C619E"/>
    <w:rsid w:val="005C6ADB"/>
    <w:rsid w:val="005D0FD5"/>
    <w:rsid w:val="005D1AC5"/>
    <w:rsid w:val="005D28A0"/>
    <w:rsid w:val="005D2B2F"/>
    <w:rsid w:val="005D4391"/>
    <w:rsid w:val="005D4460"/>
    <w:rsid w:val="005D45BA"/>
    <w:rsid w:val="005D45DA"/>
    <w:rsid w:val="005D47C6"/>
    <w:rsid w:val="005D4EEF"/>
    <w:rsid w:val="005D5260"/>
    <w:rsid w:val="005D5547"/>
    <w:rsid w:val="005D5918"/>
    <w:rsid w:val="005D5FA6"/>
    <w:rsid w:val="005D6E97"/>
    <w:rsid w:val="005D7168"/>
    <w:rsid w:val="005D72E4"/>
    <w:rsid w:val="005D751A"/>
    <w:rsid w:val="005D7AF8"/>
    <w:rsid w:val="005E04B3"/>
    <w:rsid w:val="005E0BD2"/>
    <w:rsid w:val="005E0D55"/>
    <w:rsid w:val="005E1BA8"/>
    <w:rsid w:val="005E1C9B"/>
    <w:rsid w:val="005E1F56"/>
    <w:rsid w:val="005E30E7"/>
    <w:rsid w:val="005E3B42"/>
    <w:rsid w:val="005E4AD9"/>
    <w:rsid w:val="005E4BAA"/>
    <w:rsid w:val="005E50F0"/>
    <w:rsid w:val="005E5C04"/>
    <w:rsid w:val="005E68D1"/>
    <w:rsid w:val="005E6D0A"/>
    <w:rsid w:val="005E791C"/>
    <w:rsid w:val="005E7A9F"/>
    <w:rsid w:val="005E7B1F"/>
    <w:rsid w:val="005F0ED9"/>
    <w:rsid w:val="005F0F8A"/>
    <w:rsid w:val="005F117B"/>
    <w:rsid w:val="005F1537"/>
    <w:rsid w:val="005F1889"/>
    <w:rsid w:val="005F1EA7"/>
    <w:rsid w:val="005F2623"/>
    <w:rsid w:val="005F2C42"/>
    <w:rsid w:val="005F3F26"/>
    <w:rsid w:val="005F40C8"/>
    <w:rsid w:val="005F44B5"/>
    <w:rsid w:val="005F59D0"/>
    <w:rsid w:val="005F65D0"/>
    <w:rsid w:val="005F7569"/>
    <w:rsid w:val="005F7B10"/>
    <w:rsid w:val="00601BD7"/>
    <w:rsid w:val="00602066"/>
    <w:rsid w:val="006026EE"/>
    <w:rsid w:val="006029B2"/>
    <w:rsid w:val="00602AB8"/>
    <w:rsid w:val="00602B2A"/>
    <w:rsid w:val="00603395"/>
    <w:rsid w:val="00605B21"/>
    <w:rsid w:val="00606383"/>
    <w:rsid w:val="006063A2"/>
    <w:rsid w:val="00606EAC"/>
    <w:rsid w:val="006101BD"/>
    <w:rsid w:val="006103CA"/>
    <w:rsid w:val="00611096"/>
    <w:rsid w:val="006111DF"/>
    <w:rsid w:val="006112F6"/>
    <w:rsid w:val="00611A7F"/>
    <w:rsid w:val="00611FDB"/>
    <w:rsid w:val="0061279F"/>
    <w:rsid w:val="00612B8A"/>
    <w:rsid w:val="00612ECD"/>
    <w:rsid w:val="00613984"/>
    <w:rsid w:val="00613E3D"/>
    <w:rsid w:val="00613EE6"/>
    <w:rsid w:val="00614525"/>
    <w:rsid w:val="00614C03"/>
    <w:rsid w:val="006153BC"/>
    <w:rsid w:val="00616BFB"/>
    <w:rsid w:val="006170DA"/>
    <w:rsid w:val="00617B92"/>
    <w:rsid w:val="00617C0C"/>
    <w:rsid w:val="006200F4"/>
    <w:rsid w:val="006201C7"/>
    <w:rsid w:val="00620CC7"/>
    <w:rsid w:val="006213A6"/>
    <w:rsid w:val="00621B32"/>
    <w:rsid w:val="00622F63"/>
    <w:rsid w:val="00623340"/>
    <w:rsid w:val="00623CE3"/>
    <w:rsid w:val="00623D7C"/>
    <w:rsid w:val="0062437D"/>
    <w:rsid w:val="00624590"/>
    <w:rsid w:val="006245D6"/>
    <w:rsid w:val="00624617"/>
    <w:rsid w:val="00624922"/>
    <w:rsid w:val="00624971"/>
    <w:rsid w:val="00624A19"/>
    <w:rsid w:val="00624A3B"/>
    <w:rsid w:val="00625651"/>
    <w:rsid w:val="00625A02"/>
    <w:rsid w:val="00625CAF"/>
    <w:rsid w:val="006264AA"/>
    <w:rsid w:val="006267C1"/>
    <w:rsid w:val="0062685F"/>
    <w:rsid w:val="00627035"/>
    <w:rsid w:val="0062787B"/>
    <w:rsid w:val="00630829"/>
    <w:rsid w:val="00630FC1"/>
    <w:rsid w:val="006318EB"/>
    <w:rsid w:val="00632148"/>
    <w:rsid w:val="00632457"/>
    <w:rsid w:val="006339BC"/>
    <w:rsid w:val="006339E2"/>
    <w:rsid w:val="00633D27"/>
    <w:rsid w:val="0063412E"/>
    <w:rsid w:val="006344C2"/>
    <w:rsid w:val="00634984"/>
    <w:rsid w:val="00634CBF"/>
    <w:rsid w:val="00635362"/>
    <w:rsid w:val="006353FC"/>
    <w:rsid w:val="006355E4"/>
    <w:rsid w:val="006356D4"/>
    <w:rsid w:val="00636444"/>
    <w:rsid w:val="0063715B"/>
    <w:rsid w:val="0063726B"/>
    <w:rsid w:val="00640F89"/>
    <w:rsid w:val="006411DF"/>
    <w:rsid w:val="0064290F"/>
    <w:rsid w:val="00642A15"/>
    <w:rsid w:val="0064324F"/>
    <w:rsid w:val="00643DC0"/>
    <w:rsid w:val="00644BF7"/>
    <w:rsid w:val="00644DCA"/>
    <w:rsid w:val="00644F70"/>
    <w:rsid w:val="006456FE"/>
    <w:rsid w:val="00645779"/>
    <w:rsid w:val="006461E7"/>
    <w:rsid w:val="006477AB"/>
    <w:rsid w:val="00647808"/>
    <w:rsid w:val="00647992"/>
    <w:rsid w:val="00647C55"/>
    <w:rsid w:val="006505F1"/>
    <w:rsid w:val="00652B57"/>
    <w:rsid w:val="00652F47"/>
    <w:rsid w:val="006532FD"/>
    <w:rsid w:val="00653B85"/>
    <w:rsid w:val="00653D87"/>
    <w:rsid w:val="0065479F"/>
    <w:rsid w:val="0065488C"/>
    <w:rsid w:val="0065530B"/>
    <w:rsid w:val="00655480"/>
    <w:rsid w:val="006563A4"/>
    <w:rsid w:val="0065655F"/>
    <w:rsid w:val="00657365"/>
    <w:rsid w:val="006573E2"/>
    <w:rsid w:val="00660762"/>
    <w:rsid w:val="00661F6F"/>
    <w:rsid w:val="00662114"/>
    <w:rsid w:val="00662475"/>
    <w:rsid w:val="00662490"/>
    <w:rsid w:val="00662C80"/>
    <w:rsid w:val="0066571C"/>
    <w:rsid w:val="00665922"/>
    <w:rsid w:val="00665EB2"/>
    <w:rsid w:val="0066602A"/>
    <w:rsid w:val="00666152"/>
    <w:rsid w:val="0066653B"/>
    <w:rsid w:val="00666690"/>
    <w:rsid w:val="00666A77"/>
    <w:rsid w:val="00666A8E"/>
    <w:rsid w:val="00666BDC"/>
    <w:rsid w:val="00666DB0"/>
    <w:rsid w:val="006670DB"/>
    <w:rsid w:val="00667422"/>
    <w:rsid w:val="00667822"/>
    <w:rsid w:val="00670425"/>
    <w:rsid w:val="006715A9"/>
    <w:rsid w:val="006718EF"/>
    <w:rsid w:val="0067198B"/>
    <w:rsid w:val="006719A7"/>
    <w:rsid w:val="00672F8A"/>
    <w:rsid w:val="00673280"/>
    <w:rsid w:val="006741F5"/>
    <w:rsid w:val="006754C9"/>
    <w:rsid w:val="006756CB"/>
    <w:rsid w:val="006758B0"/>
    <w:rsid w:val="00675F01"/>
    <w:rsid w:val="006763E1"/>
    <w:rsid w:val="00676789"/>
    <w:rsid w:val="00677128"/>
    <w:rsid w:val="00677514"/>
    <w:rsid w:val="006800DA"/>
    <w:rsid w:val="006803CA"/>
    <w:rsid w:val="0068158C"/>
    <w:rsid w:val="006827D6"/>
    <w:rsid w:val="006829F6"/>
    <w:rsid w:val="006833DC"/>
    <w:rsid w:val="00683831"/>
    <w:rsid w:val="00683BBF"/>
    <w:rsid w:val="00684197"/>
    <w:rsid w:val="00684A14"/>
    <w:rsid w:val="00684D23"/>
    <w:rsid w:val="006878A1"/>
    <w:rsid w:val="00690BB1"/>
    <w:rsid w:val="00691EA2"/>
    <w:rsid w:val="00692A12"/>
    <w:rsid w:val="006931D7"/>
    <w:rsid w:val="0069401E"/>
    <w:rsid w:val="00694093"/>
    <w:rsid w:val="00694811"/>
    <w:rsid w:val="00694EE9"/>
    <w:rsid w:val="00695AB3"/>
    <w:rsid w:val="00696055"/>
    <w:rsid w:val="006963C5"/>
    <w:rsid w:val="00697093"/>
    <w:rsid w:val="006970C2"/>
    <w:rsid w:val="0069745E"/>
    <w:rsid w:val="006A0105"/>
    <w:rsid w:val="006A0D4A"/>
    <w:rsid w:val="006A0D4B"/>
    <w:rsid w:val="006A20A3"/>
    <w:rsid w:val="006A2C5B"/>
    <w:rsid w:val="006A3DE3"/>
    <w:rsid w:val="006A48D3"/>
    <w:rsid w:val="006A4A8A"/>
    <w:rsid w:val="006A5124"/>
    <w:rsid w:val="006A5FB4"/>
    <w:rsid w:val="006A6060"/>
    <w:rsid w:val="006A710F"/>
    <w:rsid w:val="006A76EB"/>
    <w:rsid w:val="006A780A"/>
    <w:rsid w:val="006A78B4"/>
    <w:rsid w:val="006B028D"/>
    <w:rsid w:val="006B07A2"/>
    <w:rsid w:val="006B1425"/>
    <w:rsid w:val="006B1FBE"/>
    <w:rsid w:val="006B22A6"/>
    <w:rsid w:val="006B2DA9"/>
    <w:rsid w:val="006B2FB9"/>
    <w:rsid w:val="006B32D2"/>
    <w:rsid w:val="006B4BCF"/>
    <w:rsid w:val="006B4C7A"/>
    <w:rsid w:val="006B4E97"/>
    <w:rsid w:val="006B4FFF"/>
    <w:rsid w:val="006B502B"/>
    <w:rsid w:val="006B6D62"/>
    <w:rsid w:val="006B6E49"/>
    <w:rsid w:val="006B7947"/>
    <w:rsid w:val="006B7E06"/>
    <w:rsid w:val="006C016A"/>
    <w:rsid w:val="006C060D"/>
    <w:rsid w:val="006C0A9F"/>
    <w:rsid w:val="006C0B10"/>
    <w:rsid w:val="006C0BA1"/>
    <w:rsid w:val="006C0F08"/>
    <w:rsid w:val="006C123D"/>
    <w:rsid w:val="006C1711"/>
    <w:rsid w:val="006C1B11"/>
    <w:rsid w:val="006C1CFB"/>
    <w:rsid w:val="006C2087"/>
    <w:rsid w:val="006C2CF2"/>
    <w:rsid w:val="006C364E"/>
    <w:rsid w:val="006C3C8F"/>
    <w:rsid w:val="006C5D5B"/>
    <w:rsid w:val="006C689B"/>
    <w:rsid w:val="006C6947"/>
    <w:rsid w:val="006C6AF3"/>
    <w:rsid w:val="006C7914"/>
    <w:rsid w:val="006C7D97"/>
    <w:rsid w:val="006C7DF0"/>
    <w:rsid w:val="006D0A41"/>
    <w:rsid w:val="006D15F9"/>
    <w:rsid w:val="006D2228"/>
    <w:rsid w:val="006D2B45"/>
    <w:rsid w:val="006D3106"/>
    <w:rsid w:val="006D32C4"/>
    <w:rsid w:val="006D396C"/>
    <w:rsid w:val="006D4431"/>
    <w:rsid w:val="006D4782"/>
    <w:rsid w:val="006D4831"/>
    <w:rsid w:val="006D6726"/>
    <w:rsid w:val="006D688B"/>
    <w:rsid w:val="006D6894"/>
    <w:rsid w:val="006D75B7"/>
    <w:rsid w:val="006D77C0"/>
    <w:rsid w:val="006E05F5"/>
    <w:rsid w:val="006E107D"/>
    <w:rsid w:val="006E21F8"/>
    <w:rsid w:val="006E2520"/>
    <w:rsid w:val="006E2A18"/>
    <w:rsid w:val="006E32E7"/>
    <w:rsid w:val="006E3999"/>
    <w:rsid w:val="006E4922"/>
    <w:rsid w:val="006E5D35"/>
    <w:rsid w:val="006E65EB"/>
    <w:rsid w:val="006E6A93"/>
    <w:rsid w:val="006E7877"/>
    <w:rsid w:val="006F020E"/>
    <w:rsid w:val="006F0D23"/>
    <w:rsid w:val="006F0F25"/>
    <w:rsid w:val="006F1114"/>
    <w:rsid w:val="006F12A0"/>
    <w:rsid w:val="006F15FE"/>
    <w:rsid w:val="006F1A7C"/>
    <w:rsid w:val="006F2892"/>
    <w:rsid w:val="006F37E1"/>
    <w:rsid w:val="006F55A0"/>
    <w:rsid w:val="006F56AA"/>
    <w:rsid w:val="006F65C8"/>
    <w:rsid w:val="006F6DFB"/>
    <w:rsid w:val="006F7126"/>
    <w:rsid w:val="006F76D1"/>
    <w:rsid w:val="006F7E89"/>
    <w:rsid w:val="00700AE9"/>
    <w:rsid w:val="00700CF2"/>
    <w:rsid w:val="00700E56"/>
    <w:rsid w:val="0070232A"/>
    <w:rsid w:val="0070267C"/>
    <w:rsid w:val="00703205"/>
    <w:rsid w:val="007042CD"/>
    <w:rsid w:val="0070478A"/>
    <w:rsid w:val="00705D8D"/>
    <w:rsid w:val="0070605B"/>
    <w:rsid w:val="00706B90"/>
    <w:rsid w:val="00706F7F"/>
    <w:rsid w:val="0070789E"/>
    <w:rsid w:val="00707974"/>
    <w:rsid w:val="00707BD6"/>
    <w:rsid w:val="00707D22"/>
    <w:rsid w:val="007112A8"/>
    <w:rsid w:val="00711435"/>
    <w:rsid w:val="00711589"/>
    <w:rsid w:val="007144F0"/>
    <w:rsid w:val="0071592A"/>
    <w:rsid w:val="00715CAE"/>
    <w:rsid w:val="00716690"/>
    <w:rsid w:val="0071697D"/>
    <w:rsid w:val="00716C80"/>
    <w:rsid w:val="00716CCD"/>
    <w:rsid w:val="007171F9"/>
    <w:rsid w:val="0071786F"/>
    <w:rsid w:val="00717D59"/>
    <w:rsid w:val="00720903"/>
    <w:rsid w:val="0072294F"/>
    <w:rsid w:val="00722989"/>
    <w:rsid w:val="00722ADA"/>
    <w:rsid w:val="00722DF8"/>
    <w:rsid w:val="0072487C"/>
    <w:rsid w:val="007251A2"/>
    <w:rsid w:val="00725226"/>
    <w:rsid w:val="00726068"/>
    <w:rsid w:val="00726A58"/>
    <w:rsid w:val="00726D2E"/>
    <w:rsid w:val="00727004"/>
    <w:rsid w:val="007276CD"/>
    <w:rsid w:val="00727CDF"/>
    <w:rsid w:val="00727F80"/>
    <w:rsid w:val="0073052B"/>
    <w:rsid w:val="00730D28"/>
    <w:rsid w:val="00731FB6"/>
    <w:rsid w:val="007328C3"/>
    <w:rsid w:val="0073295D"/>
    <w:rsid w:val="007329B3"/>
    <w:rsid w:val="00732CA6"/>
    <w:rsid w:val="0073358E"/>
    <w:rsid w:val="00734D88"/>
    <w:rsid w:val="00735422"/>
    <w:rsid w:val="0073601E"/>
    <w:rsid w:val="0073761A"/>
    <w:rsid w:val="00737BEB"/>
    <w:rsid w:val="00737DA3"/>
    <w:rsid w:val="00737E66"/>
    <w:rsid w:val="00737EE2"/>
    <w:rsid w:val="007403B8"/>
    <w:rsid w:val="0074054D"/>
    <w:rsid w:val="0074368E"/>
    <w:rsid w:val="00743C23"/>
    <w:rsid w:val="00743F3E"/>
    <w:rsid w:val="00744388"/>
    <w:rsid w:val="00744805"/>
    <w:rsid w:val="00744B29"/>
    <w:rsid w:val="00745D82"/>
    <w:rsid w:val="00746106"/>
    <w:rsid w:val="0074633B"/>
    <w:rsid w:val="007465A9"/>
    <w:rsid w:val="007468EB"/>
    <w:rsid w:val="00746A92"/>
    <w:rsid w:val="007472C6"/>
    <w:rsid w:val="00747AE5"/>
    <w:rsid w:val="00751BA9"/>
    <w:rsid w:val="007521F6"/>
    <w:rsid w:val="007525F2"/>
    <w:rsid w:val="0075281A"/>
    <w:rsid w:val="00753476"/>
    <w:rsid w:val="00753959"/>
    <w:rsid w:val="00754201"/>
    <w:rsid w:val="00754A2D"/>
    <w:rsid w:val="007554FD"/>
    <w:rsid w:val="00755CD6"/>
    <w:rsid w:val="007560CA"/>
    <w:rsid w:val="00756671"/>
    <w:rsid w:val="00756722"/>
    <w:rsid w:val="0075790B"/>
    <w:rsid w:val="00761D54"/>
    <w:rsid w:val="00762546"/>
    <w:rsid w:val="0076258E"/>
    <w:rsid w:val="00762661"/>
    <w:rsid w:val="00762BF1"/>
    <w:rsid w:val="00763A6B"/>
    <w:rsid w:val="0076422F"/>
    <w:rsid w:val="0076453E"/>
    <w:rsid w:val="00765521"/>
    <w:rsid w:val="00766710"/>
    <w:rsid w:val="007677CF"/>
    <w:rsid w:val="00767DB6"/>
    <w:rsid w:val="0077071B"/>
    <w:rsid w:val="00770E64"/>
    <w:rsid w:val="0077222B"/>
    <w:rsid w:val="007726BE"/>
    <w:rsid w:val="00772ABA"/>
    <w:rsid w:val="00772E72"/>
    <w:rsid w:val="007730E2"/>
    <w:rsid w:val="007730E6"/>
    <w:rsid w:val="00773117"/>
    <w:rsid w:val="007736C4"/>
    <w:rsid w:val="00773911"/>
    <w:rsid w:val="00773947"/>
    <w:rsid w:val="00773A1D"/>
    <w:rsid w:val="00773C25"/>
    <w:rsid w:val="007742AF"/>
    <w:rsid w:val="00775575"/>
    <w:rsid w:val="00776358"/>
    <w:rsid w:val="007804E1"/>
    <w:rsid w:val="00781BF9"/>
    <w:rsid w:val="00782001"/>
    <w:rsid w:val="007825AB"/>
    <w:rsid w:val="00782AF9"/>
    <w:rsid w:val="007834ED"/>
    <w:rsid w:val="0078364B"/>
    <w:rsid w:val="00783C93"/>
    <w:rsid w:val="00784180"/>
    <w:rsid w:val="00784C4C"/>
    <w:rsid w:val="00785B43"/>
    <w:rsid w:val="00786A06"/>
    <w:rsid w:val="007875B3"/>
    <w:rsid w:val="00790400"/>
    <w:rsid w:val="00791C2B"/>
    <w:rsid w:val="00792523"/>
    <w:rsid w:val="0079254E"/>
    <w:rsid w:val="0079283C"/>
    <w:rsid w:val="00792F0A"/>
    <w:rsid w:val="00793424"/>
    <w:rsid w:val="00793D8B"/>
    <w:rsid w:val="00795929"/>
    <w:rsid w:val="007963D0"/>
    <w:rsid w:val="0079698D"/>
    <w:rsid w:val="0079730B"/>
    <w:rsid w:val="007A054E"/>
    <w:rsid w:val="007A135C"/>
    <w:rsid w:val="007A1486"/>
    <w:rsid w:val="007A1DD2"/>
    <w:rsid w:val="007A3F8A"/>
    <w:rsid w:val="007A450D"/>
    <w:rsid w:val="007A4D97"/>
    <w:rsid w:val="007A4E32"/>
    <w:rsid w:val="007A56D7"/>
    <w:rsid w:val="007A6066"/>
    <w:rsid w:val="007A6494"/>
    <w:rsid w:val="007A6D9C"/>
    <w:rsid w:val="007A6F82"/>
    <w:rsid w:val="007A71BD"/>
    <w:rsid w:val="007A764E"/>
    <w:rsid w:val="007B0035"/>
    <w:rsid w:val="007B0520"/>
    <w:rsid w:val="007B0AA2"/>
    <w:rsid w:val="007B10B2"/>
    <w:rsid w:val="007B1DDB"/>
    <w:rsid w:val="007B2627"/>
    <w:rsid w:val="007B2A1B"/>
    <w:rsid w:val="007B3FAB"/>
    <w:rsid w:val="007B46A0"/>
    <w:rsid w:val="007B54AA"/>
    <w:rsid w:val="007B5568"/>
    <w:rsid w:val="007B5583"/>
    <w:rsid w:val="007B55DC"/>
    <w:rsid w:val="007B57A0"/>
    <w:rsid w:val="007B6A99"/>
    <w:rsid w:val="007B7E2F"/>
    <w:rsid w:val="007C010B"/>
    <w:rsid w:val="007C0464"/>
    <w:rsid w:val="007C1058"/>
    <w:rsid w:val="007C1CD9"/>
    <w:rsid w:val="007C21AD"/>
    <w:rsid w:val="007C3F6A"/>
    <w:rsid w:val="007C50A4"/>
    <w:rsid w:val="007C64BE"/>
    <w:rsid w:val="007C64D2"/>
    <w:rsid w:val="007C6536"/>
    <w:rsid w:val="007C6DAD"/>
    <w:rsid w:val="007C749E"/>
    <w:rsid w:val="007D0962"/>
    <w:rsid w:val="007D14D2"/>
    <w:rsid w:val="007D19E2"/>
    <w:rsid w:val="007D2817"/>
    <w:rsid w:val="007D2F86"/>
    <w:rsid w:val="007D31C7"/>
    <w:rsid w:val="007D3990"/>
    <w:rsid w:val="007D3EBA"/>
    <w:rsid w:val="007D43F7"/>
    <w:rsid w:val="007D4C96"/>
    <w:rsid w:val="007D552B"/>
    <w:rsid w:val="007D5652"/>
    <w:rsid w:val="007D6345"/>
    <w:rsid w:val="007D64D7"/>
    <w:rsid w:val="007D6786"/>
    <w:rsid w:val="007D6A5F"/>
    <w:rsid w:val="007D70F7"/>
    <w:rsid w:val="007D7217"/>
    <w:rsid w:val="007D7685"/>
    <w:rsid w:val="007D7959"/>
    <w:rsid w:val="007D7E35"/>
    <w:rsid w:val="007E07A5"/>
    <w:rsid w:val="007E07C7"/>
    <w:rsid w:val="007E0D97"/>
    <w:rsid w:val="007E1DF7"/>
    <w:rsid w:val="007E291B"/>
    <w:rsid w:val="007E32BC"/>
    <w:rsid w:val="007E3B8F"/>
    <w:rsid w:val="007E3BA8"/>
    <w:rsid w:val="007E44BD"/>
    <w:rsid w:val="007E7A4E"/>
    <w:rsid w:val="007F0122"/>
    <w:rsid w:val="007F063A"/>
    <w:rsid w:val="007F0A7D"/>
    <w:rsid w:val="007F20A1"/>
    <w:rsid w:val="007F3601"/>
    <w:rsid w:val="007F371C"/>
    <w:rsid w:val="007F3938"/>
    <w:rsid w:val="007F3A56"/>
    <w:rsid w:val="007F3A94"/>
    <w:rsid w:val="007F4C8F"/>
    <w:rsid w:val="007F55D8"/>
    <w:rsid w:val="007F5961"/>
    <w:rsid w:val="007F5A41"/>
    <w:rsid w:val="007F5AF9"/>
    <w:rsid w:val="007F6132"/>
    <w:rsid w:val="0080311F"/>
    <w:rsid w:val="00803225"/>
    <w:rsid w:val="00803996"/>
    <w:rsid w:val="00803E13"/>
    <w:rsid w:val="00804E8D"/>
    <w:rsid w:val="008052AC"/>
    <w:rsid w:val="008060EE"/>
    <w:rsid w:val="00806665"/>
    <w:rsid w:val="00806F50"/>
    <w:rsid w:val="0080703E"/>
    <w:rsid w:val="008072F9"/>
    <w:rsid w:val="00807AB4"/>
    <w:rsid w:val="00810C4D"/>
    <w:rsid w:val="0081139E"/>
    <w:rsid w:val="008113D9"/>
    <w:rsid w:val="008116E2"/>
    <w:rsid w:val="00812337"/>
    <w:rsid w:val="0081336E"/>
    <w:rsid w:val="00813C99"/>
    <w:rsid w:val="0081474F"/>
    <w:rsid w:val="00814DAF"/>
    <w:rsid w:val="0081581E"/>
    <w:rsid w:val="00816CE7"/>
    <w:rsid w:val="00816D4C"/>
    <w:rsid w:val="00817E08"/>
    <w:rsid w:val="00820380"/>
    <w:rsid w:val="008203CF"/>
    <w:rsid w:val="008211E4"/>
    <w:rsid w:val="00821453"/>
    <w:rsid w:val="008214EF"/>
    <w:rsid w:val="008216FE"/>
    <w:rsid w:val="00821BCA"/>
    <w:rsid w:val="00822703"/>
    <w:rsid w:val="00822C3F"/>
    <w:rsid w:val="00823AF9"/>
    <w:rsid w:val="00823E0B"/>
    <w:rsid w:val="00824C06"/>
    <w:rsid w:val="008259D2"/>
    <w:rsid w:val="00825FF4"/>
    <w:rsid w:val="008273F9"/>
    <w:rsid w:val="00827997"/>
    <w:rsid w:val="0083021F"/>
    <w:rsid w:val="008306DC"/>
    <w:rsid w:val="00830BFE"/>
    <w:rsid w:val="00831259"/>
    <w:rsid w:val="00831379"/>
    <w:rsid w:val="008314D9"/>
    <w:rsid w:val="00831561"/>
    <w:rsid w:val="00831620"/>
    <w:rsid w:val="00831842"/>
    <w:rsid w:val="0083227B"/>
    <w:rsid w:val="00833100"/>
    <w:rsid w:val="008346CF"/>
    <w:rsid w:val="008349EC"/>
    <w:rsid w:val="00834E3E"/>
    <w:rsid w:val="008353CF"/>
    <w:rsid w:val="0083592A"/>
    <w:rsid w:val="00835AB0"/>
    <w:rsid w:val="00836952"/>
    <w:rsid w:val="00836CE9"/>
    <w:rsid w:val="0083775B"/>
    <w:rsid w:val="00837E53"/>
    <w:rsid w:val="008400F1"/>
    <w:rsid w:val="0084067B"/>
    <w:rsid w:val="00840797"/>
    <w:rsid w:val="00841668"/>
    <w:rsid w:val="008425B2"/>
    <w:rsid w:val="00842F12"/>
    <w:rsid w:val="00843F6B"/>
    <w:rsid w:val="00844837"/>
    <w:rsid w:val="008449AA"/>
    <w:rsid w:val="00845310"/>
    <w:rsid w:val="00845460"/>
    <w:rsid w:val="00845D66"/>
    <w:rsid w:val="00845F88"/>
    <w:rsid w:val="00846AB0"/>
    <w:rsid w:val="00846C55"/>
    <w:rsid w:val="00846EF4"/>
    <w:rsid w:val="008472BD"/>
    <w:rsid w:val="00847407"/>
    <w:rsid w:val="008477A7"/>
    <w:rsid w:val="00847F1C"/>
    <w:rsid w:val="008501AE"/>
    <w:rsid w:val="0085078C"/>
    <w:rsid w:val="00851C4B"/>
    <w:rsid w:val="00852B7C"/>
    <w:rsid w:val="008536C5"/>
    <w:rsid w:val="00853B0D"/>
    <w:rsid w:val="00854718"/>
    <w:rsid w:val="00854C20"/>
    <w:rsid w:val="0085541C"/>
    <w:rsid w:val="00855558"/>
    <w:rsid w:val="008557AA"/>
    <w:rsid w:val="008557AF"/>
    <w:rsid w:val="0085584C"/>
    <w:rsid w:val="00856113"/>
    <w:rsid w:val="00856275"/>
    <w:rsid w:val="0085681C"/>
    <w:rsid w:val="00856E4A"/>
    <w:rsid w:val="0085724D"/>
    <w:rsid w:val="0085727F"/>
    <w:rsid w:val="00860DC5"/>
    <w:rsid w:val="008610E4"/>
    <w:rsid w:val="0086165F"/>
    <w:rsid w:val="00861717"/>
    <w:rsid w:val="00862347"/>
    <w:rsid w:val="00862789"/>
    <w:rsid w:val="00863057"/>
    <w:rsid w:val="00863128"/>
    <w:rsid w:val="0086325F"/>
    <w:rsid w:val="00863304"/>
    <w:rsid w:val="00863943"/>
    <w:rsid w:val="00863B66"/>
    <w:rsid w:val="00864044"/>
    <w:rsid w:val="00864116"/>
    <w:rsid w:val="00864886"/>
    <w:rsid w:val="00864E6C"/>
    <w:rsid w:val="008654DC"/>
    <w:rsid w:val="008661FB"/>
    <w:rsid w:val="00866E85"/>
    <w:rsid w:val="0086722B"/>
    <w:rsid w:val="008679CD"/>
    <w:rsid w:val="008715B4"/>
    <w:rsid w:val="00871848"/>
    <w:rsid w:val="00871CA4"/>
    <w:rsid w:val="00872A22"/>
    <w:rsid w:val="00872B3C"/>
    <w:rsid w:val="00873055"/>
    <w:rsid w:val="008732EC"/>
    <w:rsid w:val="00874D36"/>
    <w:rsid w:val="00875067"/>
    <w:rsid w:val="00875DFE"/>
    <w:rsid w:val="00876960"/>
    <w:rsid w:val="00876972"/>
    <w:rsid w:val="00876FA3"/>
    <w:rsid w:val="008771E9"/>
    <w:rsid w:val="00877997"/>
    <w:rsid w:val="008803D6"/>
    <w:rsid w:val="00880CBB"/>
    <w:rsid w:val="00880DE3"/>
    <w:rsid w:val="008810D1"/>
    <w:rsid w:val="0088112C"/>
    <w:rsid w:val="008815E7"/>
    <w:rsid w:val="00881C78"/>
    <w:rsid w:val="00881DCE"/>
    <w:rsid w:val="0088211D"/>
    <w:rsid w:val="00882CC1"/>
    <w:rsid w:val="008833DC"/>
    <w:rsid w:val="00883B84"/>
    <w:rsid w:val="00884465"/>
    <w:rsid w:val="008845D6"/>
    <w:rsid w:val="00884D3B"/>
    <w:rsid w:val="00885C2B"/>
    <w:rsid w:val="008867F0"/>
    <w:rsid w:val="00886850"/>
    <w:rsid w:val="00886927"/>
    <w:rsid w:val="00886D02"/>
    <w:rsid w:val="00887615"/>
    <w:rsid w:val="0088767E"/>
    <w:rsid w:val="00887815"/>
    <w:rsid w:val="00887ED1"/>
    <w:rsid w:val="00887EEF"/>
    <w:rsid w:val="008925A0"/>
    <w:rsid w:val="00892AC8"/>
    <w:rsid w:val="00892C10"/>
    <w:rsid w:val="00893CA2"/>
    <w:rsid w:val="008940C8"/>
    <w:rsid w:val="008945D9"/>
    <w:rsid w:val="008947BB"/>
    <w:rsid w:val="00894E2E"/>
    <w:rsid w:val="0089563E"/>
    <w:rsid w:val="00895823"/>
    <w:rsid w:val="00895FDF"/>
    <w:rsid w:val="008A0221"/>
    <w:rsid w:val="008A038D"/>
    <w:rsid w:val="008A059A"/>
    <w:rsid w:val="008A0ADC"/>
    <w:rsid w:val="008A0EC1"/>
    <w:rsid w:val="008A1791"/>
    <w:rsid w:val="008A1D49"/>
    <w:rsid w:val="008A251F"/>
    <w:rsid w:val="008A25AD"/>
    <w:rsid w:val="008A384B"/>
    <w:rsid w:val="008A4458"/>
    <w:rsid w:val="008A4920"/>
    <w:rsid w:val="008A49FC"/>
    <w:rsid w:val="008A5125"/>
    <w:rsid w:val="008A54C9"/>
    <w:rsid w:val="008A590E"/>
    <w:rsid w:val="008A5B4A"/>
    <w:rsid w:val="008A5F97"/>
    <w:rsid w:val="008A709E"/>
    <w:rsid w:val="008A720B"/>
    <w:rsid w:val="008A7602"/>
    <w:rsid w:val="008B0F38"/>
    <w:rsid w:val="008B1049"/>
    <w:rsid w:val="008B2866"/>
    <w:rsid w:val="008B29B0"/>
    <w:rsid w:val="008B30F2"/>
    <w:rsid w:val="008B3D36"/>
    <w:rsid w:val="008B3EF8"/>
    <w:rsid w:val="008B4D67"/>
    <w:rsid w:val="008B4EF8"/>
    <w:rsid w:val="008B5029"/>
    <w:rsid w:val="008B5267"/>
    <w:rsid w:val="008B5557"/>
    <w:rsid w:val="008B5C34"/>
    <w:rsid w:val="008B6A9F"/>
    <w:rsid w:val="008B77A2"/>
    <w:rsid w:val="008B7AE5"/>
    <w:rsid w:val="008B7CFA"/>
    <w:rsid w:val="008B7F4E"/>
    <w:rsid w:val="008C0978"/>
    <w:rsid w:val="008C099C"/>
    <w:rsid w:val="008C14C1"/>
    <w:rsid w:val="008C2817"/>
    <w:rsid w:val="008C2967"/>
    <w:rsid w:val="008C2D70"/>
    <w:rsid w:val="008C3FA0"/>
    <w:rsid w:val="008C4B5A"/>
    <w:rsid w:val="008C4CEE"/>
    <w:rsid w:val="008C5AED"/>
    <w:rsid w:val="008C5F48"/>
    <w:rsid w:val="008C7A41"/>
    <w:rsid w:val="008D008F"/>
    <w:rsid w:val="008D0257"/>
    <w:rsid w:val="008D11A4"/>
    <w:rsid w:val="008D1ADE"/>
    <w:rsid w:val="008D297E"/>
    <w:rsid w:val="008D2FAF"/>
    <w:rsid w:val="008D3D63"/>
    <w:rsid w:val="008D3E42"/>
    <w:rsid w:val="008D449C"/>
    <w:rsid w:val="008D4C0A"/>
    <w:rsid w:val="008D5357"/>
    <w:rsid w:val="008D54C8"/>
    <w:rsid w:val="008D5571"/>
    <w:rsid w:val="008D5C06"/>
    <w:rsid w:val="008D5D15"/>
    <w:rsid w:val="008D5E88"/>
    <w:rsid w:val="008D7452"/>
    <w:rsid w:val="008E0328"/>
    <w:rsid w:val="008E0346"/>
    <w:rsid w:val="008E0958"/>
    <w:rsid w:val="008E096E"/>
    <w:rsid w:val="008E0EB9"/>
    <w:rsid w:val="008E10DD"/>
    <w:rsid w:val="008E2081"/>
    <w:rsid w:val="008E217E"/>
    <w:rsid w:val="008E21CC"/>
    <w:rsid w:val="008E2593"/>
    <w:rsid w:val="008E2C17"/>
    <w:rsid w:val="008E2DA8"/>
    <w:rsid w:val="008E39E1"/>
    <w:rsid w:val="008E507A"/>
    <w:rsid w:val="008E52AF"/>
    <w:rsid w:val="008E7180"/>
    <w:rsid w:val="008E77A2"/>
    <w:rsid w:val="008F0443"/>
    <w:rsid w:val="008F0BC6"/>
    <w:rsid w:val="008F1644"/>
    <w:rsid w:val="008F17E7"/>
    <w:rsid w:val="008F2435"/>
    <w:rsid w:val="008F2831"/>
    <w:rsid w:val="008F28AB"/>
    <w:rsid w:val="008F303A"/>
    <w:rsid w:val="008F3607"/>
    <w:rsid w:val="008F3C08"/>
    <w:rsid w:val="008F3E38"/>
    <w:rsid w:val="008F41B2"/>
    <w:rsid w:val="008F42D3"/>
    <w:rsid w:val="008F5146"/>
    <w:rsid w:val="008F60BD"/>
    <w:rsid w:val="008F60F3"/>
    <w:rsid w:val="008F6550"/>
    <w:rsid w:val="008F6892"/>
    <w:rsid w:val="008F73E0"/>
    <w:rsid w:val="008F7756"/>
    <w:rsid w:val="008F7760"/>
    <w:rsid w:val="008F7B03"/>
    <w:rsid w:val="009000D7"/>
    <w:rsid w:val="00900503"/>
    <w:rsid w:val="00900BD3"/>
    <w:rsid w:val="00901A0B"/>
    <w:rsid w:val="009021A5"/>
    <w:rsid w:val="00902AAC"/>
    <w:rsid w:val="00902C88"/>
    <w:rsid w:val="00902E36"/>
    <w:rsid w:val="00902E50"/>
    <w:rsid w:val="0090326C"/>
    <w:rsid w:val="00903509"/>
    <w:rsid w:val="00903A52"/>
    <w:rsid w:val="00904409"/>
    <w:rsid w:val="00905B84"/>
    <w:rsid w:val="00905CEB"/>
    <w:rsid w:val="00905E2E"/>
    <w:rsid w:val="009072AD"/>
    <w:rsid w:val="00907B83"/>
    <w:rsid w:val="00907D8E"/>
    <w:rsid w:val="009108A1"/>
    <w:rsid w:val="009109D5"/>
    <w:rsid w:val="0091243E"/>
    <w:rsid w:val="0091249F"/>
    <w:rsid w:val="009128FD"/>
    <w:rsid w:val="0091315E"/>
    <w:rsid w:val="00913A48"/>
    <w:rsid w:val="00913ABD"/>
    <w:rsid w:val="0091539F"/>
    <w:rsid w:val="009158E3"/>
    <w:rsid w:val="009161C2"/>
    <w:rsid w:val="00916F3F"/>
    <w:rsid w:val="00917CC1"/>
    <w:rsid w:val="009204B9"/>
    <w:rsid w:val="00921999"/>
    <w:rsid w:val="00921F3D"/>
    <w:rsid w:val="00922741"/>
    <w:rsid w:val="0092293F"/>
    <w:rsid w:val="00922B9B"/>
    <w:rsid w:val="00922C7C"/>
    <w:rsid w:val="009235CA"/>
    <w:rsid w:val="00923C1F"/>
    <w:rsid w:val="009242F0"/>
    <w:rsid w:val="009242F7"/>
    <w:rsid w:val="00925633"/>
    <w:rsid w:val="009263B8"/>
    <w:rsid w:val="00927C74"/>
    <w:rsid w:val="00927DBA"/>
    <w:rsid w:val="009308F5"/>
    <w:rsid w:val="009310E3"/>
    <w:rsid w:val="009311C8"/>
    <w:rsid w:val="00931843"/>
    <w:rsid w:val="00931933"/>
    <w:rsid w:val="0093194E"/>
    <w:rsid w:val="00931A5A"/>
    <w:rsid w:val="00931AA2"/>
    <w:rsid w:val="009335AF"/>
    <w:rsid w:val="009340ED"/>
    <w:rsid w:val="00934283"/>
    <w:rsid w:val="00934633"/>
    <w:rsid w:val="009353C7"/>
    <w:rsid w:val="0093588E"/>
    <w:rsid w:val="00935C1B"/>
    <w:rsid w:val="009365C3"/>
    <w:rsid w:val="00936FD7"/>
    <w:rsid w:val="009376C0"/>
    <w:rsid w:val="009401F9"/>
    <w:rsid w:val="009407D1"/>
    <w:rsid w:val="009411B8"/>
    <w:rsid w:val="00941B3C"/>
    <w:rsid w:val="0094234D"/>
    <w:rsid w:val="009424E3"/>
    <w:rsid w:val="0094269C"/>
    <w:rsid w:val="00942AD6"/>
    <w:rsid w:val="00943EBA"/>
    <w:rsid w:val="0094415B"/>
    <w:rsid w:val="00944257"/>
    <w:rsid w:val="00944DAB"/>
    <w:rsid w:val="00945893"/>
    <w:rsid w:val="00945E04"/>
    <w:rsid w:val="00945FBD"/>
    <w:rsid w:val="009460D7"/>
    <w:rsid w:val="009465D7"/>
    <w:rsid w:val="00946747"/>
    <w:rsid w:val="0094751F"/>
    <w:rsid w:val="009504F7"/>
    <w:rsid w:val="00950694"/>
    <w:rsid w:val="009508FA"/>
    <w:rsid w:val="00951731"/>
    <w:rsid w:val="00951CE3"/>
    <w:rsid w:val="00951FA5"/>
    <w:rsid w:val="00954D08"/>
    <w:rsid w:val="00954DC6"/>
    <w:rsid w:val="0095501F"/>
    <w:rsid w:val="00955055"/>
    <w:rsid w:val="00955C96"/>
    <w:rsid w:val="00956075"/>
    <w:rsid w:val="00956891"/>
    <w:rsid w:val="00956E77"/>
    <w:rsid w:val="009605CC"/>
    <w:rsid w:val="0096060E"/>
    <w:rsid w:val="00960C05"/>
    <w:rsid w:val="00961473"/>
    <w:rsid w:val="00961EB5"/>
    <w:rsid w:val="00962318"/>
    <w:rsid w:val="0096260F"/>
    <w:rsid w:val="0096376B"/>
    <w:rsid w:val="00963E55"/>
    <w:rsid w:val="00964997"/>
    <w:rsid w:val="00964DF7"/>
    <w:rsid w:val="00964E07"/>
    <w:rsid w:val="009652FA"/>
    <w:rsid w:val="009654B4"/>
    <w:rsid w:val="0096691E"/>
    <w:rsid w:val="00966A49"/>
    <w:rsid w:val="00966A66"/>
    <w:rsid w:val="00966E03"/>
    <w:rsid w:val="00966F69"/>
    <w:rsid w:val="00967B6F"/>
    <w:rsid w:val="00967E63"/>
    <w:rsid w:val="00970DB2"/>
    <w:rsid w:val="0097102D"/>
    <w:rsid w:val="009713F6"/>
    <w:rsid w:val="009722EA"/>
    <w:rsid w:val="00972752"/>
    <w:rsid w:val="00972779"/>
    <w:rsid w:val="00972844"/>
    <w:rsid w:val="0097312E"/>
    <w:rsid w:val="00973489"/>
    <w:rsid w:val="0097448A"/>
    <w:rsid w:val="00974FBB"/>
    <w:rsid w:val="0097503A"/>
    <w:rsid w:val="009755B1"/>
    <w:rsid w:val="009764C0"/>
    <w:rsid w:val="00977843"/>
    <w:rsid w:val="00977A1B"/>
    <w:rsid w:val="00977F45"/>
    <w:rsid w:val="00980E17"/>
    <w:rsid w:val="00980F1F"/>
    <w:rsid w:val="00982433"/>
    <w:rsid w:val="0098296D"/>
    <w:rsid w:val="00982D5E"/>
    <w:rsid w:val="00984BD1"/>
    <w:rsid w:val="00984D21"/>
    <w:rsid w:val="0098516E"/>
    <w:rsid w:val="0098543D"/>
    <w:rsid w:val="009869DC"/>
    <w:rsid w:val="00986A4F"/>
    <w:rsid w:val="00986F53"/>
    <w:rsid w:val="00987A77"/>
    <w:rsid w:val="00990138"/>
    <w:rsid w:val="00990661"/>
    <w:rsid w:val="00990BC6"/>
    <w:rsid w:val="0099192D"/>
    <w:rsid w:val="0099216E"/>
    <w:rsid w:val="00992868"/>
    <w:rsid w:val="009934C6"/>
    <w:rsid w:val="009941AC"/>
    <w:rsid w:val="00994EA4"/>
    <w:rsid w:val="009952BB"/>
    <w:rsid w:val="0099655F"/>
    <w:rsid w:val="00996B8D"/>
    <w:rsid w:val="00996F28"/>
    <w:rsid w:val="0099730E"/>
    <w:rsid w:val="00997941"/>
    <w:rsid w:val="009A0C11"/>
    <w:rsid w:val="009A14E1"/>
    <w:rsid w:val="009A1EE7"/>
    <w:rsid w:val="009A2E2E"/>
    <w:rsid w:val="009A3536"/>
    <w:rsid w:val="009A40F9"/>
    <w:rsid w:val="009A447A"/>
    <w:rsid w:val="009A4653"/>
    <w:rsid w:val="009A467D"/>
    <w:rsid w:val="009A46C1"/>
    <w:rsid w:val="009A4F0F"/>
    <w:rsid w:val="009A526A"/>
    <w:rsid w:val="009A55BF"/>
    <w:rsid w:val="009A5C70"/>
    <w:rsid w:val="009A5CEA"/>
    <w:rsid w:val="009A6376"/>
    <w:rsid w:val="009A63BE"/>
    <w:rsid w:val="009A6792"/>
    <w:rsid w:val="009A69FF"/>
    <w:rsid w:val="009A6D49"/>
    <w:rsid w:val="009A6E11"/>
    <w:rsid w:val="009A72EA"/>
    <w:rsid w:val="009A7647"/>
    <w:rsid w:val="009A764A"/>
    <w:rsid w:val="009A7D98"/>
    <w:rsid w:val="009B0A57"/>
    <w:rsid w:val="009B18BD"/>
    <w:rsid w:val="009B26BF"/>
    <w:rsid w:val="009B3373"/>
    <w:rsid w:val="009B3666"/>
    <w:rsid w:val="009B36AA"/>
    <w:rsid w:val="009B4146"/>
    <w:rsid w:val="009B42B3"/>
    <w:rsid w:val="009B4BC0"/>
    <w:rsid w:val="009B4CD2"/>
    <w:rsid w:val="009B583A"/>
    <w:rsid w:val="009B6A3B"/>
    <w:rsid w:val="009B7078"/>
    <w:rsid w:val="009B72AF"/>
    <w:rsid w:val="009B73AF"/>
    <w:rsid w:val="009B7A28"/>
    <w:rsid w:val="009B7D48"/>
    <w:rsid w:val="009C053E"/>
    <w:rsid w:val="009C0AB9"/>
    <w:rsid w:val="009C1CB7"/>
    <w:rsid w:val="009C235C"/>
    <w:rsid w:val="009C28A7"/>
    <w:rsid w:val="009C34A9"/>
    <w:rsid w:val="009C3FEB"/>
    <w:rsid w:val="009C40AA"/>
    <w:rsid w:val="009C44FF"/>
    <w:rsid w:val="009C485D"/>
    <w:rsid w:val="009C4976"/>
    <w:rsid w:val="009C50AA"/>
    <w:rsid w:val="009C5522"/>
    <w:rsid w:val="009C5E60"/>
    <w:rsid w:val="009C7882"/>
    <w:rsid w:val="009C7DA0"/>
    <w:rsid w:val="009D0456"/>
    <w:rsid w:val="009D07E3"/>
    <w:rsid w:val="009D1559"/>
    <w:rsid w:val="009D208A"/>
    <w:rsid w:val="009D3526"/>
    <w:rsid w:val="009D3841"/>
    <w:rsid w:val="009D3DA2"/>
    <w:rsid w:val="009D3EF9"/>
    <w:rsid w:val="009D4843"/>
    <w:rsid w:val="009D4C1B"/>
    <w:rsid w:val="009D4F7C"/>
    <w:rsid w:val="009D4F7E"/>
    <w:rsid w:val="009D6760"/>
    <w:rsid w:val="009D6E49"/>
    <w:rsid w:val="009D70B4"/>
    <w:rsid w:val="009D76C4"/>
    <w:rsid w:val="009D777A"/>
    <w:rsid w:val="009D7E5E"/>
    <w:rsid w:val="009E0294"/>
    <w:rsid w:val="009E110E"/>
    <w:rsid w:val="009E19AA"/>
    <w:rsid w:val="009E2394"/>
    <w:rsid w:val="009E249F"/>
    <w:rsid w:val="009E26BF"/>
    <w:rsid w:val="009E3930"/>
    <w:rsid w:val="009E4850"/>
    <w:rsid w:val="009E48F0"/>
    <w:rsid w:val="009E5061"/>
    <w:rsid w:val="009E5478"/>
    <w:rsid w:val="009E59E5"/>
    <w:rsid w:val="009E5EC5"/>
    <w:rsid w:val="009E6466"/>
    <w:rsid w:val="009E7505"/>
    <w:rsid w:val="009F07DC"/>
    <w:rsid w:val="009F0F3C"/>
    <w:rsid w:val="009F19FA"/>
    <w:rsid w:val="009F1DF6"/>
    <w:rsid w:val="009F246B"/>
    <w:rsid w:val="009F36B5"/>
    <w:rsid w:val="009F3790"/>
    <w:rsid w:val="009F392B"/>
    <w:rsid w:val="009F3A1E"/>
    <w:rsid w:val="009F3EA4"/>
    <w:rsid w:val="009F5878"/>
    <w:rsid w:val="009F619E"/>
    <w:rsid w:val="009F76E9"/>
    <w:rsid w:val="009F7BEF"/>
    <w:rsid w:val="009F7ED2"/>
    <w:rsid w:val="00A00923"/>
    <w:rsid w:val="00A00B22"/>
    <w:rsid w:val="00A028E7"/>
    <w:rsid w:val="00A0395A"/>
    <w:rsid w:val="00A03983"/>
    <w:rsid w:val="00A03DE4"/>
    <w:rsid w:val="00A057D1"/>
    <w:rsid w:val="00A05F59"/>
    <w:rsid w:val="00A06565"/>
    <w:rsid w:val="00A067A9"/>
    <w:rsid w:val="00A06BE7"/>
    <w:rsid w:val="00A07384"/>
    <w:rsid w:val="00A07471"/>
    <w:rsid w:val="00A07795"/>
    <w:rsid w:val="00A103A8"/>
    <w:rsid w:val="00A10C68"/>
    <w:rsid w:val="00A11AEB"/>
    <w:rsid w:val="00A11F70"/>
    <w:rsid w:val="00A12134"/>
    <w:rsid w:val="00A1252C"/>
    <w:rsid w:val="00A12617"/>
    <w:rsid w:val="00A132A2"/>
    <w:rsid w:val="00A13391"/>
    <w:rsid w:val="00A13B42"/>
    <w:rsid w:val="00A13DA5"/>
    <w:rsid w:val="00A16949"/>
    <w:rsid w:val="00A17DAD"/>
    <w:rsid w:val="00A2023B"/>
    <w:rsid w:val="00A202F0"/>
    <w:rsid w:val="00A20CB0"/>
    <w:rsid w:val="00A20E48"/>
    <w:rsid w:val="00A217E6"/>
    <w:rsid w:val="00A21935"/>
    <w:rsid w:val="00A22419"/>
    <w:rsid w:val="00A237FD"/>
    <w:rsid w:val="00A243D6"/>
    <w:rsid w:val="00A244F9"/>
    <w:rsid w:val="00A24BB9"/>
    <w:rsid w:val="00A24E23"/>
    <w:rsid w:val="00A25358"/>
    <w:rsid w:val="00A25912"/>
    <w:rsid w:val="00A25F0C"/>
    <w:rsid w:val="00A275D1"/>
    <w:rsid w:val="00A276D8"/>
    <w:rsid w:val="00A27904"/>
    <w:rsid w:val="00A305A3"/>
    <w:rsid w:val="00A3088C"/>
    <w:rsid w:val="00A30978"/>
    <w:rsid w:val="00A30A0B"/>
    <w:rsid w:val="00A31CAD"/>
    <w:rsid w:val="00A32482"/>
    <w:rsid w:val="00A338CC"/>
    <w:rsid w:val="00A33B8F"/>
    <w:rsid w:val="00A33BC8"/>
    <w:rsid w:val="00A33E93"/>
    <w:rsid w:val="00A3471D"/>
    <w:rsid w:val="00A348DC"/>
    <w:rsid w:val="00A34AFB"/>
    <w:rsid w:val="00A34DCF"/>
    <w:rsid w:val="00A34F0D"/>
    <w:rsid w:val="00A354AA"/>
    <w:rsid w:val="00A360A7"/>
    <w:rsid w:val="00A3683C"/>
    <w:rsid w:val="00A36841"/>
    <w:rsid w:val="00A36A50"/>
    <w:rsid w:val="00A3760B"/>
    <w:rsid w:val="00A40538"/>
    <w:rsid w:val="00A40AD7"/>
    <w:rsid w:val="00A41BFA"/>
    <w:rsid w:val="00A41CBC"/>
    <w:rsid w:val="00A41E35"/>
    <w:rsid w:val="00A41E4A"/>
    <w:rsid w:val="00A41F98"/>
    <w:rsid w:val="00A4256E"/>
    <w:rsid w:val="00A4330A"/>
    <w:rsid w:val="00A4499E"/>
    <w:rsid w:val="00A44A53"/>
    <w:rsid w:val="00A45636"/>
    <w:rsid w:val="00A4617A"/>
    <w:rsid w:val="00A4672C"/>
    <w:rsid w:val="00A4798C"/>
    <w:rsid w:val="00A47B7F"/>
    <w:rsid w:val="00A50DAD"/>
    <w:rsid w:val="00A513DE"/>
    <w:rsid w:val="00A51951"/>
    <w:rsid w:val="00A528A2"/>
    <w:rsid w:val="00A528C9"/>
    <w:rsid w:val="00A52C9B"/>
    <w:rsid w:val="00A537F0"/>
    <w:rsid w:val="00A543B8"/>
    <w:rsid w:val="00A54734"/>
    <w:rsid w:val="00A54BFA"/>
    <w:rsid w:val="00A55362"/>
    <w:rsid w:val="00A55604"/>
    <w:rsid w:val="00A557B1"/>
    <w:rsid w:val="00A56AFE"/>
    <w:rsid w:val="00A56CED"/>
    <w:rsid w:val="00A56F52"/>
    <w:rsid w:val="00A57B53"/>
    <w:rsid w:val="00A57B57"/>
    <w:rsid w:val="00A616EE"/>
    <w:rsid w:val="00A619E0"/>
    <w:rsid w:val="00A6250C"/>
    <w:rsid w:val="00A62589"/>
    <w:rsid w:val="00A62711"/>
    <w:rsid w:val="00A62E10"/>
    <w:rsid w:val="00A63A67"/>
    <w:rsid w:val="00A63ADD"/>
    <w:rsid w:val="00A63BE5"/>
    <w:rsid w:val="00A63C92"/>
    <w:rsid w:val="00A63F7A"/>
    <w:rsid w:val="00A63FEB"/>
    <w:rsid w:val="00A6418B"/>
    <w:rsid w:val="00A66266"/>
    <w:rsid w:val="00A665DD"/>
    <w:rsid w:val="00A671C7"/>
    <w:rsid w:val="00A67BE9"/>
    <w:rsid w:val="00A67CB4"/>
    <w:rsid w:val="00A71372"/>
    <w:rsid w:val="00A71570"/>
    <w:rsid w:val="00A715DC"/>
    <w:rsid w:val="00A71F27"/>
    <w:rsid w:val="00A7203D"/>
    <w:rsid w:val="00A72CA3"/>
    <w:rsid w:val="00A7317C"/>
    <w:rsid w:val="00A7355D"/>
    <w:rsid w:val="00A73BC2"/>
    <w:rsid w:val="00A743C2"/>
    <w:rsid w:val="00A74799"/>
    <w:rsid w:val="00A758A3"/>
    <w:rsid w:val="00A75D94"/>
    <w:rsid w:val="00A75E2A"/>
    <w:rsid w:val="00A75FF3"/>
    <w:rsid w:val="00A7602B"/>
    <w:rsid w:val="00A776F9"/>
    <w:rsid w:val="00A77DB5"/>
    <w:rsid w:val="00A80514"/>
    <w:rsid w:val="00A80515"/>
    <w:rsid w:val="00A807DD"/>
    <w:rsid w:val="00A80DC5"/>
    <w:rsid w:val="00A817E9"/>
    <w:rsid w:val="00A8249E"/>
    <w:rsid w:val="00A82915"/>
    <w:rsid w:val="00A832F9"/>
    <w:rsid w:val="00A8347A"/>
    <w:rsid w:val="00A83490"/>
    <w:rsid w:val="00A849B6"/>
    <w:rsid w:val="00A850E9"/>
    <w:rsid w:val="00A8552C"/>
    <w:rsid w:val="00A85D57"/>
    <w:rsid w:val="00A87366"/>
    <w:rsid w:val="00A87448"/>
    <w:rsid w:val="00A87574"/>
    <w:rsid w:val="00A87B34"/>
    <w:rsid w:val="00A903E4"/>
    <w:rsid w:val="00A906EC"/>
    <w:rsid w:val="00A90952"/>
    <w:rsid w:val="00A90DE5"/>
    <w:rsid w:val="00A91653"/>
    <w:rsid w:val="00A91E35"/>
    <w:rsid w:val="00A92730"/>
    <w:rsid w:val="00A92805"/>
    <w:rsid w:val="00A930FB"/>
    <w:rsid w:val="00A9379F"/>
    <w:rsid w:val="00A9461E"/>
    <w:rsid w:val="00A94AB4"/>
    <w:rsid w:val="00A95015"/>
    <w:rsid w:val="00A9554D"/>
    <w:rsid w:val="00A956C6"/>
    <w:rsid w:val="00A95EC0"/>
    <w:rsid w:val="00A96B7B"/>
    <w:rsid w:val="00A96BED"/>
    <w:rsid w:val="00A97460"/>
    <w:rsid w:val="00A9785B"/>
    <w:rsid w:val="00A97F3B"/>
    <w:rsid w:val="00AA038C"/>
    <w:rsid w:val="00AA060C"/>
    <w:rsid w:val="00AA0692"/>
    <w:rsid w:val="00AA0896"/>
    <w:rsid w:val="00AA0940"/>
    <w:rsid w:val="00AA16CC"/>
    <w:rsid w:val="00AA1801"/>
    <w:rsid w:val="00AA1956"/>
    <w:rsid w:val="00AA1AE0"/>
    <w:rsid w:val="00AA21BC"/>
    <w:rsid w:val="00AA28F2"/>
    <w:rsid w:val="00AA3153"/>
    <w:rsid w:val="00AA319A"/>
    <w:rsid w:val="00AA3353"/>
    <w:rsid w:val="00AA3928"/>
    <w:rsid w:val="00AA3AE7"/>
    <w:rsid w:val="00AA3C6E"/>
    <w:rsid w:val="00AA4145"/>
    <w:rsid w:val="00AA4645"/>
    <w:rsid w:val="00AA5444"/>
    <w:rsid w:val="00AA55F3"/>
    <w:rsid w:val="00AA5780"/>
    <w:rsid w:val="00AA6052"/>
    <w:rsid w:val="00AA6E71"/>
    <w:rsid w:val="00AA76A0"/>
    <w:rsid w:val="00AA7E80"/>
    <w:rsid w:val="00AB0CBF"/>
    <w:rsid w:val="00AB12B6"/>
    <w:rsid w:val="00AB187B"/>
    <w:rsid w:val="00AB2CC6"/>
    <w:rsid w:val="00AB2FA9"/>
    <w:rsid w:val="00AB2FBC"/>
    <w:rsid w:val="00AB36F9"/>
    <w:rsid w:val="00AB393B"/>
    <w:rsid w:val="00AB39CD"/>
    <w:rsid w:val="00AB42B3"/>
    <w:rsid w:val="00AB46E6"/>
    <w:rsid w:val="00AB5093"/>
    <w:rsid w:val="00AB576F"/>
    <w:rsid w:val="00AB5BC5"/>
    <w:rsid w:val="00AB60ED"/>
    <w:rsid w:val="00AB67A6"/>
    <w:rsid w:val="00AC1467"/>
    <w:rsid w:val="00AC1568"/>
    <w:rsid w:val="00AC32CB"/>
    <w:rsid w:val="00AC354B"/>
    <w:rsid w:val="00AC37B2"/>
    <w:rsid w:val="00AC3D7F"/>
    <w:rsid w:val="00AC4437"/>
    <w:rsid w:val="00AC46C9"/>
    <w:rsid w:val="00AC4D43"/>
    <w:rsid w:val="00AC4F9F"/>
    <w:rsid w:val="00AC5455"/>
    <w:rsid w:val="00AC56ED"/>
    <w:rsid w:val="00AC6BD8"/>
    <w:rsid w:val="00AD0183"/>
    <w:rsid w:val="00AD03B1"/>
    <w:rsid w:val="00AD0488"/>
    <w:rsid w:val="00AD0686"/>
    <w:rsid w:val="00AD10F1"/>
    <w:rsid w:val="00AD126B"/>
    <w:rsid w:val="00AD1A43"/>
    <w:rsid w:val="00AD2AC1"/>
    <w:rsid w:val="00AD3B02"/>
    <w:rsid w:val="00AD4573"/>
    <w:rsid w:val="00AD4926"/>
    <w:rsid w:val="00AD4F2C"/>
    <w:rsid w:val="00AD5848"/>
    <w:rsid w:val="00AD61CD"/>
    <w:rsid w:val="00AD6677"/>
    <w:rsid w:val="00AD6851"/>
    <w:rsid w:val="00AD7410"/>
    <w:rsid w:val="00AD7B79"/>
    <w:rsid w:val="00AE0695"/>
    <w:rsid w:val="00AE158C"/>
    <w:rsid w:val="00AE2317"/>
    <w:rsid w:val="00AE2823"/>
    <w:rsid w:val="00AE3A64"/>
    <w:rsid w:val="00AE3AA2"/>
    <w:rsid w:val="00AE3AB0"/>
    <w:rsid w:val="00AE41E1"/>
    <w:rsid w:val="00AE42A2"/>
    <w:rsid w:val="00AE4D92"/>
    <w:rsid w:val="00AE60E3"/>
    <w:rsid w:val="00AE623F"/>
    <w:rsid w:val="00AE6520"/>
    <w:rsid w:val="00AE7765"/>
    <w:rsid w:val="00AE7A44"/>
    <w:rsid w:val="00AE7BC3"/>
    <w:rsid w:val="00AE7FC1"/>
    <w:rsid w:val="00AF06BE"/>
    <w:rsid w:val="00AF09CE"/>
    <w:rsid w:val="00AF0F5B"/>
    <w:rsid w:val="00AF1C11"/>
    <w:rsid w:val="00AF2C46"/>
    <w:rsid w:val="00AF3095"/>
    <w:rsid w:val="00AF31C2"/>
    <w:rsid w:val="00AF40FC"/>
    <w:rsid w:val="00AF4382"/>
    <w:rsid w:val="00AF4980"/>
    <w:rsid w:val="00AF4A24"/>
    <w:rsid w:val="00AF4F27"/>
    <w:rsid w:val="00AF559D"/>
    <w:rsid w:val="00AF5C54"/>
    <w:rsid w:val="00AF6817"/>
    <w:rsid w:val="00AF6D21"/>
    <w:rsid w:val="00B00C37"/>
    <w:rsid w:val="00B01224"/>
    <w:rsid w:val="00B023FE"/>
    <w:rsid w:val="00B026C5"/>
    <w:rsid w:val="00B02947"/>
    <w:rsid w:val="00B02D1F"/>
    <w:rsid w:val="00B02E8B"/>
    <w:rsid w:val="00B0455A"/>
    <w:rsid w:val="00B06496"/>
    <w:rsid w:val="00B0684E"/>
    <w:rsid w:val="00B06BC1"/>
    <w:rsid w:val="00B06C5E"/>
    <w:rsid w:val="00B0744E"/>
    <w:rsid w:val="00B0791E"/>
    <w:rsid w:val="00B1162F"/>
    <w:rsid w:val="00B12403"/>
    <w:rsid w:val="00B13A06"/>
    <w:rsid w:val="00B13D2C"/>
    <w:rsid w:val="00B143F1"/>
    <w:rsid w:val="00B1592B"/>
    <w:rsid w:val="00B1597E"/>
    <w:rsid w:val="00B15DE6"/>
    <w:rsid w:val="00B16D5B"/>
    <w:rsid w:val="00B1747B"/>
    <w:rsid w:val="00B17A6B"/>
    <w:rsid w:val="00B202F1"/>
    <w:rsid w:val="00B203C8"/>
    <w:rsid w:val="00B206E2"/>
    <w:rsid w:val="00B207E8"/>
    <w:rsid w:val="00B207F4"/>
    <w:rsid w:val="00B21B50"/>
    <w:rsid w:val="00B24723"/>
    <w:rsid w:val="00B24881"/>
    <w:rsid w:val="00B24A04"/>
    <w:rsid w:val="00B25546"/>
    <w:rsid w:val="00B25E71"/>
    <w:rsid w:val="00B26552"/>
    <w:rsid w:val="00B31A6C"/>
    <w:rsid w:val="00B31C52"/>
    <w:rsid w:val="00B31FDF"/>
    <w:rsid w:val="00B3258E"/>
    <w:rsid w:val="00B331BB"/>
    <w:rsid w:val="00B33562"/>
    <w:rsid w:val="00B3373E"/>
    <w:rsid w:val="00B33EC3"/>
    <w:rsid w:val="00B36269"/>
    <w:rsid w:val="00B36396"/>
    <w:rsid w:val="00B368FF"/>
    <w:rsid w:val="00B37032"/>
    <w:rsid w:val="00B40041"/>
    <w:rsid w:val="00B405DA"/>
    <w:rsid w:val="00B409B6"/>
    <w:rsid w:val="00B40C24"/>
    <w:rsid w:val="00B417F3"/>
    <w:rsid w:val="00B42180"/>
    <w:rsid w:val="00B42D76"/>
    <w:rsid w:val="00B430BF"/>
    <w:rsid w:val="00B43188"/>
    <w:rsid w:val="00B4348D"/>
    <w:rsid w:val="00B4372B"/>
    <w:rsid w:val="00B441D8"/>
    <w:rsid w:val="00B44A6B"/>
    <w:rsid w:val="00B45D5A"/>
    <w:rsid w:val="00B45E28"/>
    <w:rsid w:val="00B468C6"/>
    <w:rsid w:val="00B479BB"/>
    <w:rsid w:val="00B507D0"/>
    <w:rsid w:val="00B51785"/>
    <w:rsid w:val="00B5262E"/>
    <w:rsid w:val="00B5295F"/>
    <w:rsid w:val="00B531E0"/>
    <w:rsid w:val="00B53297"/>
    <w:rsid w:val="00B5333B"/>
    <w:rsid w:val="00B5348B"/>
    <w:rsid w:val="00B5348E"/>
    <w:rsid w:val="00B53C0B"/>
    <w:rsid w:val="00B53E23"/>
    <w:rsid w:val="00B54B46"/>
    <w:rsid w:val="00B55797"/>
    <w:rsid w:val="00B55C1F"/>
    <w:rsid w:val="00B55CA4"/>
    <w:rsid w:val="00B55D38"/>
    <w:rsid w:val="00B56185"/>
    <w:rsid w:val="00B56F89"/>
    <w:rsid w:val="00B57727"/>
    <w:rsid w:val="00B6142E"/>
    <w:rsid w:val="00B62A22"/>
    <w:rsid w:val="00B62DE8"/>
    <w:rsid w:val="00B63061"/>
    <w:rsid w:val="00B633D7"/>
    <w:rsid w:val="00B63D47"/>
    <w:rsid w:val="00B64174"/>
    <w:rsid w:val="00B6471C"/>
    <w:rsid w:val="00B648E5"/>
    <w:rsid w:val="00B6593E"/>
    <w:rsid w:val="00B65AC6"/>
    <w:rsid w:val="00B65D4F"/>
    <w:rsid w:val="00B660F7"/>
    <w:rsid w:val="00B661AA"/>
    <w:rsid w:val="00B664D9"/>
    <w:rsid w:val="00B666F1"/>
    <w:rsid w:val="00B672E0"/>
    <w:rsid w:val="00B67DB0"/>
    <w:rsid w:val="00B67EAB"/>
    <w:rsid w:val="00B67F25"/>
    <w:rsid w:val="00B7042F"/>
    <w:rsid w:val="00B7053C"/>
    <w:rsid w:val="00B70827"/>
    <w:rsid w:val="00B70BDA"/>
    <w:rsid w:val="00B7121F"/>
    <w:rsid w:val="00B717C3"/>
    <w:rsid w:val="00B7215A"/>
    <w:rsid w:val="00B72378"/>
    <w:rsid w:val="00B723E1"/>
    <w:rsid w:val="00B72B70"/>
    <w:rsid w:val="00B72EF7"/>
    <w:rsid w:val="00B738D1"/>
    <w:rsid w:val="00B73F16"/>
    <w:rsid w:val="00B7517F"/>
    <w:rsid w:val="00B7521B"/>
    <w:rsid w:val="00B7591A"/>
    <w:rsid w:val="00B75A08"/>
    <w:rsid w:val="00B760B4"/>
    <w:rsid w:val="00B76A43"/>
    <w:rsid w:val="00B76FE7"/>
    <w:rsid w:val="00B8076D"/>
    <w:rsid w:val="00B8144C"/>
    <w:rsid w:val="00B82095"/>
    <w:rsid w:val="00B831FD"/>
    <w:rsid w:val="00B839DC"/>
    <w:rsid w:val="00B83B08"/>
    <w:rsid w:val="00B8416E"/>
    <w:rsid w:val="00B84E8A"/>
    <w:rsid w:val="00B85A14"/>
    <w:rsid w:val="00B8641C"/>
    <w:rsid w:val="00B871DA"/>
    <w:rsid w:val="00B8720C"/>
    <w:rsid w:val="00B87C04"/>
    <w:rsid w:val="00B907AD"/>
    <w:rsid w:val="00B90821"/>
    <w:rsid w:val="00B90D2A"/>
    <w:rsid w:val="00B91283"/>
    <w:rsid w:val="00B916EE"/>
    <w:rsid w:val="00B9195B"/>
    <w:rsid w:val="00B91BBA"/>
    <w:rsid w:val="00B92131"/>
    <w:rsid w:val="00B9219D"/>
    <w:rsid w:val="00B922E1"/>
    <w:rsid w:val="00B92E45"/>
    <w:rsid w:val="00B9341D"/>
    <w:rsid w:val="00B93992"/>
    <w:rsid w:val="00B941BE"/>
    <w:rsid w:val="00B94533"/>
    <w:rsid w:val="00B94761"/>
    <w:rsid w:val="00B947F8"/>
    <w:rsid w:val="00B949BD"/>
    <w:rsid w:val="00B96BEA"/>
    <w:rsid w:val="00B97A8A"/>
    <w:rsid w:val="00B97AC4"/>
    <w:rsid w:val="00B97FC0"/>
    <w:rsid w:val="00BA1241"/>
    <w:rsid w:val="00BA1843"/>
    <w:rsid w:val="00BA2358"/>
    <w:rsid w:val="00BA26E7"/>
    <w:rsid w:val="00BA4354"/>
    <w:rsid w:val="00BA45EF"/>
    <w:rsid w:val="00BA65F5"/>
    <w:rsid w:val="00BA6864"/>
    <w:rsid w:val="00BA6BD6"/>
    <w:rsid w:val="00BA6CB8"/>
    <w:rsid w:val="00BA72EB"/>
    <w:rsid w:val="00BA7815"/>
    <w:rsid w:val="00BB0ED8"/>
    <w:rsid w:val="00BB132A"/>
    <w:rsid w:val="00BB2272"/>
    <w:rsid w:val="00BB2AE0"/>
    <w:rsid w:val="00BB31FE"/>
    <w:rsid w:val="00BB3B49"/>
    <w:rsid w:val="00BB3C99"/>
    <w:rsid w:val="00BB3CC0"/>
    <w:rsid w:val="00BB40A1"/>
    <w:rsid w:val="00BB5963"/>
    <w:rsid w:val="00BB6714"/>
    <w:rsid w:val="00BB6879"/>
    <w:rsid w:val="00BB6AC4"/>
    <w:rsid w:val="00BC028D"/>
    <w:rsid w:val="00BC07ED"/>
    <w:rsid w:val="00BC0E55"/>
    <w:rsid w:val="00BC1EF7"/>
    <w:rsid w:val="00BC28CA"/>
    <w:rsid w:val="00BC28E3"/>
    <w:rsid w:val="00BC4396"/>
    <w:rsid w:val="00BC4E82"/>
    <w:rsid w:val="00BC53D2"/>
    <w:rsid w:val="00BC549E"/>
    <w:rsid w:val="00BC5597"/>
    <w:rsid w:val="00BC609E"/>
    <w:rsid w:val="00BC6225"/>
    <w:rsid w:val="00BC658B"/>
    <w:rsid w:val="00BC7857"/>
    <w:rsid w:val="00BC7AF8"/>
    <w:rsid w:val="00BC7C43"/>
    <w:rsid w:val="00BD05A5"/>
    <w:rsid w:val="00BD09A5"/>
    <w:rsid w:val="00BD0C7E"/>
    <w:rsid w:val="00BD0F45"/>
    <w:rsid w:val="00BD1D18"/>
    <w:rsid w:val="00BD2A70"/>
    <w:rsid w:val="00BD2AC0"/>
    <w:rsid w:val="00BD2E92"/>
    <w:rsid w:val="00BD313F"/>
    <w:rsid w:val="00BD3909"/>
    <w:rsid w:val="00BD3A62"/>
    <w:rsid w:val="00BD40B2"/>
    <w:rsid w:val="00BD42F8"/>
    <w:rsid w:val="00BD570A"/>
    <w:rsid w:val="00BD77C0"/>
    <w:rsid w:val="00BE077E"/>
    <w:rsid w:val="00BE07CC"/>
    <w:rsid w:val="00BE0AC6"/>
    <w:rsid w:val="00BE0DB1"/>
    <w:rsid w:val="00BE168B"/>
    <w:rsid w:val="00BE183E"/>
    <w:rsid w:val="00BE2518"/>
    <w:rsid w:val="00BE2DC3"/>
    <w:rsid w:val="00BE2FE6"/>
    <w:rsid w:val="00BE431D"/>
    <w:rsid w:val="00BE48BD"/>
    <w:rsid w:val="00BE51D0"/>
    <w:rsid w:val="00BE6F9B"/>
    <w:rsid w:val="00BE734D"/>
    <w:rsid w:val="00BF03CE"/>
    <w:rsid w:val="00BF0694"/>
    <w:rsid w:val="00BF0E78"/>
    <w:rsid w:val="00BF16D2"/>
    <w:rsid w:val="00BF1A99"/>
    <w:rsid w:val="00BF1E49"/>
    <w:rsid w:val="00BF2226"/>
    <w:rsid w:val="00BF22BD"/>
    <w:rsid w:val="00BF24C3"/>
    <w:rsid w:val="00BF26A0"/>
    <w:rsid w:val="00BF2D45"/>
    <w:rsid w:val="00BF3ECB"/>
    <w:rsid w:val="00BF3FC6"/>
    <w:rsid w:val="00BF4220"/>
    <w:rsid w:val="00BF472F"/>
    <w:rsid w:val="00BF4BE1"/>
    <w:rsid w:val="00BF6A33"/>
    <w:rsid w:val="00BF6BB5"/>
    <w:rsid w:val="00BF6FFA"/>
    <w:rsid w:val="00BF7C08"/>
    <w:rsid w:val="00BF7CC9"/>
    <w:rsid w:val="00BF7DD4"/>
    <w:rsid w:val="00C0003B"/>
    <w:rsid w:val="00C00275"/>
    <w:rsid w:val="00C00C52"/>
    <w:rsid w:val="00C00EDB"/>
    <w:rsid w:val="00C0152D"/>
    <w:rsid w:val="00C02088"/>
    <w:rsid w:val="00C029CE"/>
    <w:rsid w:val="00C02C83"/>
    <w:rsid w:val="00C03DD6"/>
    <w:rsid w:val="00C0448E"/>
    <w:rsid w:val="00C0458C"/>
    <w:rsid w:val="00C04592"/>
    <w:rsid w:val="00C0464F"/>
    <w:rsid w:val="00C048CB"/>
    <w:rsid w:val="00C04B44"/>
    <w:rsid w:val="00C04BE2"/>
    <w:rsid w:val="00C05168"/>
    <w:rsid w:val="00C06343"/>
    <w:rsid w:val="00C06C93"/>
    <w:rsid w:val="00C109FE"/>
    <w:rsid w:val="00C11815"/>
    <w:rsid w:val="00C1294B"/>
    <w:rsid w:val="00C12C51"/>
    <w:rsid w:val="00C13E79"/>
    <w:rsid w:val="00C13F42"/>
    <w:rsid w:val="00C143CD"/>
    <w:rsid w:val="00C157CE"/>
    <w:rsid w:val="00C168A8"/>
    <w:rsid w:val="00C1694F"/>
    <w:rsid w:val="00C16A31"/>
    <w:rsid w:val="00C1724C"/>
    <w:rsid w:val="00C178C3"/>
    <w:rsid w:val="00C17C2F"/>
    <w:rsid w:val="00C20442"/>
    <w:rsid w:val="00C211D3"/>
    <w:rsid w:val="00C21B7F"/>
    <w:rsid w:val="00C21F3F"/>
    <w:rsid w:val="00C233AD"/>
    <w:rsid w:val="00C23AD3"/>
    <w:rsid w:val="00C2436A"/>
    <w:rsid w:val="00C24E1D"/>
    <w:rsid w:val="00C24FEA"/>
    <w:rsid w:val="00C25334"/>
    <w:rsid w:val="00C25619"/>
    <w:rsid w:val="00C263AD"/>
    <w:rsid w:val="00C27F88"/>
    <w:rsid w:val="00C30F05"/>
    <w:rsid w:val="00C31192"/>
    <w:rsid w:val="00C31330"/>
    <w:rsid w:val="00C319E2"/>
    <w:rsid w:val="00C32213"/>
    <w:rsid w:val="00C32588"/>
    <w:rsid w:val="00C33415"/>
    <w:rsid w:val="00C3388F"/>
    <w:rsid w:val="00C33B54"/>
    <w:rsid w:val="00C348D9"/>
    <w:rsid w:val="00C34A10"/>
    <w:rsid w:val="00C34CB3"/>
    <w:rsid w:val="00C34FA0"/>
    <w:rsid w:val="00C35065"/>
    <w:rsid w:val="00C3576B"/>
    <w:rsid w:val="00C366EE"/>
    <w:rsid w:val="00C3686B"/>
    <w:rsid w:val="00C37867"/>
    <w:rsid w:val="00C4016E"/>
    <w:rsid w:val="00C40B42"/>
    <w:rsid w:val="00C415A1"/>
    <w:rsid w:val="00C41D18"/>
    <w:rsid w:val="00C41F1A"/>
    <w:rsid w:val="00C423A9"/>
    <w:rsid w:val="00C42587"/>
    <w:rsid w:val="00C42E81"/>
    <w:rsid w:val="00C42E9E"/>
    <w:rsid w:val="00C4336C"/>
    <w:rsid w:val="00C43DDB"/>
    <w:rsid w:val="00C46007"/>
    <w:rsid w:val="00C46859"/>
    <w:rsid w:val="00C469B6"/>
    <w:rsid w:val="00C469D5"/>
    <w:rsid w:val="00C46BED"/>
    <w:rsid w:val="00C4784D"/>
    <w:rsid w:val="00C47DAC"/>
    <w:rsid w:val="00C47F69"/>
    <w:rsid w:val="00C5011E"/>
    <w:rsid w:val="00C501C3"/>
    <w:rsid w:val="00C512CC"/>
    <w:rsid w:val="00C5188C"/>
    <w:rsid w:val="00C52F3E"/>
    <w:rsid w:val="00C5346D"/>
    <w:rsid w:val="00C53B43"/>
    <w:rsid w:val="00C53F66"/>
    <w:rsid w:val="00C541FC"/>
    <w:rsid w:val="00C54450"/>
    <w:rsid w:val="00C55051"/>
    <w:rsid w:val="00C551D3"/>
    <w:rsid w:val="00C55548"/>
    <w:rsid w:val="00C55AC5"/>
    <w:rsid w:val="00C5714C"/>
    <w:rsid w:val="00C5757C"/>
    <w:rsid w:val="00C6032F"/>
    <w:rsid w:val="00C60A4F"/>
    <w:rsid w:val="00C61CDC"/>
    <w:rsid w:val="00C625C3"/>
    <w:rsid w:val="00C6374D"/>
    <w:rsid w:val="00C63B8D"/>
    <w:rsid w:val="00C63F62"/>
    <w:rsid w:val="00C64537"/>
    <w:rsid w:val="00C64CD3"/>
    <w:rsid w:val="00C65379"/>
    <w:rsid w:val="00C667B5"/>
    <w:rsid w:val="00C669B8"/>
    <w:rsid w:val="00C702D4"/>
    <w:rsid w:val="00C70DF7"/>
    <w:rsid w:val="00C7259A"/>
    <w:rsid w:val="00C738D8"/>
    <w:rsid w:val="00C74058"/>
    <w:rsid w:val="00C744EB"/>
    <w:rsid w:val="00C746CB"/>
    <w:rsid w:val="00C7493C"/>
    <w:rsid w:val="00C751B2"/>
    <w:rsid w:val="00C7529D"/>
    <w:rsid w:val="00C75347"/>
    <w:rsid w:val="00C76ED5"/>
    <w:rsid w:val="00C7710A"/>
    <w:rsid w:val="00C7741F"/>
    <w:rsid w:val="00C77B76"/>
    <w:rsid w:val="00C77C5F"/>
    <w:rsid w:val="00C77C80"/>
    <w:rsid w:val="00C77C82"/>
    <w:rsid w:val="00C8059B"/>
    <w:rsid w:val="00C80CC9"/>
    <w:rsid w:val="00C80FA4"/>
    <w:rsid w:val="00C82016"/>
    <w:rsid w:val="00C826D0"/>
    <w:rsid w:val="00C828BD"/>
    <w:rsid w:val="00C841CF"/>
    <w:rsid w:val="00C84351"/>
    <w:rsid w:val="00C86281"/>
    <w:rsid w:val="00C863E7"/>
    <w:rsid w:val="00C866DE"/>
    <w:rsid w:val="00C873FD"/>
    <w:rsid w:val="00C87948"/>
    <w:rsid w:val="00C90AF2"/>
    <w:rsid w:val="00C91967"/>
    <w:rsid w:val="00C91B73"/>
    <w:rsid w:val="00C92610"/>
    <w:rsid w:val="00C9268E"/>
    <w:rsid w:val="00C928B2"/>
    <w:rsid w:val="00C92DB5"/>
    <w:rsid w:val="00C93186"/>
    <w:rsid w:val="00C9347A"/>
    <w:rsid w:val="00C942B4"/>
    <w:rsid w:val="00C94757"/>
    <w:rsid w:val="00C94DB6"/>
    <w:rsid w:val="00C95554"/>
    <w:rsid w:val="00C95883"/>
    <w:rsid w:val="00C969C1"/>
    <w:rsid w:val="00C97109"/>
    <w:rsid w:val="00C9722C"/>
    <w:rsid w:val="00C973CA"/>
    <w:rsid w:val="00C97A1E"/>
    <w:rsid w:val="00CA0063"/>
    <w:rsid w:val="00CA02F2"/>
    <w:rsid w:val="00CA0423"/>
    <w:rsid w:val="00CA06ED"/>
    <w:rsid w:val="00CA15F0"/>
    <w:rsid w:val="00CA1766"/>
    <w:rsid w:val="00CA1D1E"/>
    <w:rsid w:val="00CA25CA"/>
    <w:rsid w:val="00CA2936"/>
    <w:rsid w:val="00CA33B7"/>
    <w:rsid w:val="00CA4505"/>
    <w:rsid w:val="00CA49A5"/>
    <w:rsid w:val="00CA4F00"/>
    <w:rsid w:val="00CA5707"/>
    <w:rsid w:val="00CA6F73"/>
    <w:rsid w:val="00CA74CD"/>
    <w:rsid w:val="00CA7510"/>
    <w:rsid w:val="00CA7F60"/>
    <w:rsid w:val="00CB18AA"/>
    <w:rsid w:val="00CB1E5D"/>
    <w:rsid w:val="00CB39BF"/>
    <w:rsid w:val="00CB4669"/>
    <w:rsid w:val="00CB471E"/>
    <w:rsid w:val="00CB485F"/>
    <w:rsid w:val="00CB5718"/>
    <w:rsid w:val="00CB5CBC"/>
    <w:rsid w:val="00CB6049"/>
    <w:rsid w:val="00CB6D5C"/>
    <w:rsid w:val="00CB7367"/>
    <w:rsid w:val="00CB764A"/>
    <w:rsid w:val="00CC1852"/>
    <w:rsid w:val="00CC1982"/>
    <w:rsid w:val="00CC1A1C"/>
    <w:rsid w:val="00CC2738"/>
    <w:rsid w:val="00CC3036"/>
    <w:rsid w:val="00CC370C"/>
    <w:rsid w:val="00CC3F6E"/>
    <w:rsid w:val="00CC4079"/>
    <w:rsid w:val="00CC4422"/>
    <w:rsid w:val="00CC5691"/>
    <w:rsid w:val="00CC580B"/>
    <w:rsid w:val="00CC593D"/>
    <w:rsid w:val="00CC6441"/>
    <w:rsid w:val="00CC64C0"/>
    <w:rsid w:val="00CC684A"/>
    <w:rsid w:val="00CD027D"/>
    <w:rsid w:val="00CD0D69"/>
    <w:rsid w:val="00CD2DFD"/>
    <w:rsid w:val="00CD33AB"/>
    <w:rsid w:val="00CD34FF"/>
    <w:rsid w:val="00CD4C16"/>
    <w:rsid w:val="00CD51A0"/>
    <w:rsid w:val="00CD56E3"/>
    <w:rsid w:val="00CD5BE3"/>
    <w:rsid w:val="00CD5E13"/>
    <w:rsid w:val="00CD5FF9"/>
    <w:rsid w:val="00CD6064"/>
    <w:rsid w:val="00CD6129"/>
    <w:rsid w:val="00CD66E7"/>
    <w:rsid w:val="00CD67D0"/>
    <w:rsid w:val="00CD6CE3"/>
    <w:rsid w:val="00CD7D10"/>
    <w:rsid w:val="00CD7F27"/>
    <w:rsid w:val="00CE00E8"/>
    <w:rsid w:val="00CE0466"/>
    <w:rsid w:val="00CE0499"/>
    <w:rsid w:val="00CE089A"/>
    <w:rsid w:val="00CE1E8A"/>
    <w:rsid w:val="00CE1EAA"/>
    <w:rsid w:val="00CE21B6"/>
    <w:rsid w:val="00CE335B"/>
    <w:rsid w:val="00CE38D9"/>
    <w:rsid w:val="00CE3BC8"/>
    <w:rsid w:val="00CE4039"/>
    <w:rsid w:val="00CE49DC"/>
    <w:rsid w:val="00CE5074"/>
    <w:rsid w:val="00CE54D2"/>
    <w:rsid w:val="00CE5792"/>
    <w:rsid w:val="00CE58AC"/>
    <w:rsid w:val="00CE6817"/>
    <w:rsid w:val="00CE6D4D"/>
    <w:rsid w:val="00CF046A"/>
    <w:rsid w:val="00CF05CD"/>
    <w:rsid w:val="00CF0DA5"/>
    <w:rsid w:val="00CF243C"/>
    <w:rsid w:val="00CF2F18"/>
    <w:rsid w:val="00CF396D"/>
    <w:rsid w:val="00CF3F2B"/>
    <w:rsid w:val="00CF4D4F"/>
    <w:rsid w:val="00CF5660"/>
    <w:rsid w:val="00CF7265"/>
    <w:rsid w:val="00CF761E"/>
    <w:rsid w:val="00CF7682"/>
    <w:rsid w:val="00D00025"/>
    <w:rsid w:val="00D00DCD"/>
    <w:rsid w:val="00D01677"/>
    <w:rsid w:val="00D01C76"/>
    <w:rsid w:val="00D01EA4"/>
    <w:rsid w:val="00D023B6"/>
    <w:rsid w:val="00D023FA"/>
    <w:rsid w:val="00D029E2"/>
    <w:rsid w:val="00D02C0A"/>
    <w:rsid w:val="00D02C9F"/>
    <w:rsid w:val="00D03257"/>
    <w:rsid w:val="00D039FE"/>
    <w:rsid w:val="00D03C4D"/>
    <w:rsid w:val="00D053E7"/>
    <w:rsid w:val="00D05818"/>
    <w:rsid w:val="00D05CD0"/>
    <w:rsid w:val="00D0619B"/>
    <w:rsid w:val="00D06223"/>
    <w:rsid w:val="00D071FD"/>
    <w:rsid w:val="00D072B4"/>
    <w:rsid w:val="00D10FCC"/>
    <w:rsid w:val="00D11090"/>
    <w:rsid w:val="00D126AA"/>
    <w:rsid w:val="00D1281E"/>
    <w:rsid w:val="00D128B8"/>
    <w:rsid w:val="00D143EA"/>
    <w:rsid w:val="00D14E8B"/>
    <w:rsid w:val="00D151A1"/>
    <w:rsid w:val="00D156BC"/>
    <w:rsid w:val="00D16674"/>
    <w:rsid w:val="00D16F72"/>
    <w:rsid w:val="00D17387"/>
    <w:rsid w:val="00D17572"/>
    <w:rsid w:val="00D17CC5"/>
    <w:rsid w:val="00D17E68"/>
    <w:rsid w:val="00D201E6"/>
    <w:rsid w:val="00D2022F"/>
    <w:rsid w:val="00D20E5B"/>
    <w:rsid w:val="00D21EE4"/>
    <w:rsid w:val="00D222B8"/>
    <w:rsid w:val="00D22586"/>
    <w:rsid w:val="00D23181"/>
    <w:rsid w:val="00D23278"/>
    <w:rsid w:val="00D23E48"/>
    <w:rsid w:val="00D24979"/>
    <w:rsid w:val="00D24DE6"/>
    <w:rsid w:val="00D25152"/>
    <w:rsid w:val="00D25172"/>
    <w:rsid w:val="00D252C7"/>
    <w:rsid w:val="00D25429"/>
    <w:rsid w:val="00D25B4B"/>
    <w:rsid w:val="00D25DDC"/>
    <w:rsid w:val="00D25EEE"/>
    <w:rsid w:val="00D279A9"/>
    <w:rsid w:val="00D27F73"/>
    <w:rsid w:val="00D305D7"/>
    <w:rsid w:val="00D30FB7"/>
    <w:rsid w:val="00D3182A"/>
    <w:rsid w:val="00D31A31"/>
    <w:rsid w:val="00D3201F"/>
    <w:rsid w:val="00D32349"/>
    <w:rsid w:val="00D326CE"/>
    <w:rsid w:val="00D32C5A"/>
    <w:rsid w:val="00D33B8D"/>
    <w:rsid w:val="00D33EB5"/>
    <w:rsid w:val="00D34499"/>
    <w:rsid w:val="00D34B51"/>
    <w:rsid w:val="00D35312"/>
    <w:rsid w:val="00D353FF"/>
    <w:rsid w:val="00D35FFE"/>
    <w:rsid w:val="00D36F05"/>
    <w:rsid w:val="00D3734A"/>
    <w:rsid w:val="00D37CCE"/>
    <w:rsid w:val="00D4037E"/>
    <w:rsid w:val="00D409C3"/>
    <w:rsid w:val="00D42CB6"/>
    <w:rsid w:val="00D43737"/>
    <w:rsid w:val="00D4383E"/>
    <w:rsid w:val="00D43B3A"/>
    <w:rsid w:val="00D44393"/>
    <w:rsid w:val="00D44834"/>
    <w:rsid w:val="00D45079"/>
    <w:rsid w:val="00D45261"/>
    <w:rsid w:val="00D45400"/>
    <w:rsid w:val="00D45A9F"/>
    <w:rsid w:val="00D467B3"/>
    <w:rsid w:val="00D470A5"/>
    <w:rsid w:val="00D47802"/>
    <w:rsid w:val="00D47E0B"/>
    <w:rsid w:val="00D510D7"/>
    <w:rsid w:val="00D51DA2"/>
    <w:rsid w:val="00D522C7"/>
    <w:rsid w:val="00D5380B"/>
    <w:rsid w:val="00D54257"/>
    <w:rsid w:val="00D54346"/>
    <w:rsid w:val="00D545C1"/>
    <w:rsid w:val="00D5537D"/>
    <w:rsid w:val="00D55E3C"/>
    <w:rsid w:val="00D55E58"/>
    <w:rsid w:val="00D56EEA"/>
    <w:rsid w:val="00D574F6"/>
    <w:rsid w:val="00D613AB"/>
    <w:rsid w:val="00D62B45"/>
    <w:rsid w:val="00D62B69"/>
    <w:rsid w:val="00D63C22"/>
    <w:rsid w:val="00D64BCE"/>
    <w:rsid w:val="00D64D02"/>
    <w:rsid w:val="00D65948"/>
    <w:rsid w:val="00D65C40"/>
    <w:rsid w:val="00D65D87"/>
    <w:rsid w:val="00D6667F"/>
    <w:rsid w:val="00D669BF"/>
    <w:rsid w:val="00D66D9C"/>
    <w:rsid w:val="00D70794"/>
    <w:rsid w:val="00D71227"/>
    <w:rsid w:val="00D71B81"/>
    <w:rsid w:val="00D72784"/>
    <w:rsid w:val="00D72A04"/>
    <w:rsid w:val="00D734C2"/>
    <w:rsid w:val="00D73E72"/>
    <w:rsid w:val="00D73F4D"/>
    <w:rsid w:val="00D74A73"/>
    <w:rsid w:val="00D74D85"/>
    <w:rsid w:val="00D75798"/>
    <w:rsid w:val="00D758D7"/>
    <w:rsid w:val="00D7665C"/>
    <w:rsid w:val="00D77069"/>
    <w:rsid w:val="00D77743"/>
    <w:rsid w:val="00D77777"/>
    <w:rsid w:val="00D777FA"/>
    <w:rsid w:val="00D804BE"/>
    <w:rsid w:val="00D824B1"/>
    <w:rsid w:val="00D83137"/>
    <w:rsid w:val="00D8352C"/>
    <w:rsid w:val="00D83B0E"/>
    <w:rsid w:val="00D840E5"/>
    <w:rsid w:val="00D9092C"/>
    <w:rsid w:val="00D91716"/>
    <w:rsid w:val="00D9184C"/>
    <w:rsid w:val="00D92609"/>
    <w:rsid w:val="00D92620"/>
    <w:rsid w:val="00D92E1D"/>
    <w:rsid w:val="00D9347C"/>
    <w:rsid w:val="00D939E1"/>
    <w:rsid w:val="00D97829"/>
    <w:rsid w:val="00D97BD8"/>
    <w:rsid w:val="00DA0A2F"/>
    <w:rsid w:val="00DA1862"/>
    <w:rsid w:val="00DA2297"/>
    <w:rsid w:val="00DA2335"/>
    <w:rsid w:val="00DA2424"/>
    <w:rsid w:val="00DA2783"/>
    <w:rsid w:val="00DA2D60"/>
    <w:rsid w:val="00DA2D7C"/>
    <w:rsid w:val="00DA3452"/>
    <w:rsid w:val="00DA34B3"/>
    <w:rsid w:val="00DA34EA"/>
    <w:rsid w:val="00DA3AAD"/>
    <w:rsid w:val="00DA4217"/>
    <w:rsid w:val="00DA554F"/>
    <w:rsid w:val="00DA59E7"/>
    <w:rsid w:val="00DA6C84"/>
    <w:rsid w:val="00DA7837"/>
    <w:rsid w:val="00DA793E"/>
    <w:rsid w:val="00DA7E86"/>
    <w:rsid w:val="00DB09E1"/>
    <w:rsid w:val="00DB270B"/>
    <w:rsid w:val="00DB2A63"/>
    <w:rsid w:val="00DB2DDC"/>
    <w:rsid w:val="00DB31B8"/>
    <w:rsid w:val="00DB45FC"/>
    <w:rsid w:val="00DB5242"/>
    <w:rsid w:val="00DB5A92"/>
    <w:rsid w:val="00DB615D"/>
    <w:rsid w:val="00DB61E0"/>
    <w:rsid w:val="00DB6861"/>
    <w:rsid w:val="00DB7479"/>
    <w:rsid w:val="00DB7D00"/>
    <w:rsid w:val="00DB7D30"/>
    <w:rsid w:val="00DC01EE"/>
    <w:rsid w:val="00DC04A1"/>
    <w:rsid w:val="00DC0A7D"/>
    <w:rsid w:val="00DC0AA5"/>
    <w:rsid w:val="00DC1BBF"/>
    <w:rsid w:val="00DC1FBF"/>
    <w:rsid w:val="00DC2CC7"/>
    <w:rsid w:val="00DC3CFE"/>
    <w:rsid w:val="00DC4536"/>
    <w:rsid w:val="00DC60A6"/>
    <w:rsid w:val="00DC68F8"/>
    <w:rsid w:val="00DC6903"/>
    <w:rsid w:val="00DC78EF"/>
    <w:rsid w:val="00DD0052"/>
    <w:rsid w:val="00DD0E44"/>
    <w:rsid w:val="00DD10A6"/>
    <w:rsid w:val="00DD1D45"/>
    <w:rsid w:val="00DD3608"/>
    <w:rsid w:val="00DD380B"/>
    <w:rsid w:val="00DD3819"/>
    <w:rsid w:val="00DD38BB"/>
    <w:rsid w:val="00DD3C6F"/>
    <w:rsid w:val="00DD3FB8"/>
    <w:rsid w:val="00DD47FA"/>
    <w:rsid w:val="00DD7321"/>
    <w:rsid w:val="00DD7672"/>
    <w:rsid w:val="00DD7A18"/>
    <w:rsid w:val="00DE0AE9"/>
    <w:rsid w:val="00DE115E"/>
    <w:rsid w:val="00DE15F0"/>
    <w:rsid w:val="00DE198D"/>
    <w:rsid w:val="00DE22F7"/>
    <w:rsid w:val="00DE24AC"/>
    <w:rsid w:val="00DE2768"/>
    <w:rsid w:val="00DE350D"/>
    <w:rsid w:val="00DE3793"/>
    <w:rsid w:val="00DE3826"/>
    <w:rsid w:val="00DE3DF9"/>
    <w:rsid w:val="00DE4C63"/>
    <w:rsid w:val="00DE6BF1"/>
    <w:rsid w:val="00DE725F"/>
    <w:rsid w:val="00DE763A"/>
    <w:rsid w:val="00DF0310"/>
    <w:rsid w:val="00DF0B2A"/>
    <w:rsid w:val="00DF122F"/>
    <w:rsid w:val="00DF1BF4"/>
    <w:rsid w:val="00DF1EE7"/>
    <w:rsid w:val="00DF2097"/>
    <w:rsid w:val="00DF23F8"/>
    <w:rsid w:val="00DF27C0"/>
    <w:rsid w:val="00DF2C8E"/>
    <w:rsid w:val="00DF347D"/>
    <w:rsid w:val="00DF4341"/>
    <w:rsid w:val="00DF53C1"/>
    <w:rsid w:val="00DF5CA9"/>
    <w:rsid w:val="00DF5D89"/>
    <w:rsid w:val="00DF6975"/>
    <w:rsid w:val="00DF7786"/>
    <w:rsid w:val="00E000D2"/>
    <w:rsid w:val="00E018F7"/>
    <w:rsid w:val="00E0212F"/>
    <w:rsid w:val="00E02460"/>
    <w:rsid w:val="00E0304B"/>
    <w:rsid w:val="00E04C5F"/>
    <w:rsid w:val="00E0568D"/>
    <w:rsid w:val="00E05D3F"/>
    <w:rsid w:val="00E05E4F"/>
    <w:rsid w:val="00E05ED0"/>
    <w:rsid w:val="00E07756"/>
    <w:rsid w:val="00E07DC8"/>
    <w:rsid w:val="00E10A10"/>
    <w:rsid w:val="00E11130"/>
    <w:rsid w:val="00E11C22"/>
    <w:rsid w:val="00E11F6D"/>
    <w:rsid w:val="00E12283"/>
    <w:rsid w:val="00E12C1B"/>
    <w:rsid w:val="00E133B9"/>
    <w:rsid w:val="00E134F4"/>
    <w:rsid w:val="00E13EE3"/>
    <w:rsid w:val="00E14262"/>
    <w:rsid w:val="00E14DF4"/>
    <w:rsid w:val="00E14FAE"/>
    <w:rsid w:val="00E165E2"/>
    <w:rsid w:val="00E166AC"/>
    <w:rsid w:val="00E16907"/>
    <w:rsid w:val="00E176CC"/>
    <w:rsid w:val="00E20807"/>
    <w:rsid w:val="00E2084A"/>
    <w:rsid w:val="00E20AAF"/>
    <w:rsid w:val="00E21E0E"/>
    <w:rsid w:val="00E228DB"/>
    <w:rsid w:val="00E22C01"/>
    <w:rsid w:val="00E234D3"/>
    <w:rsid w:val="00E2405A"/>
    <w:rsid w:val="00E2412C"/>
    <w:rsid w:val="00E244AD"/>
    <w:rsid w:val="00E24581"/>
    <w:rsid w:val="00E25BAF"/>
    <w:rsid w:val="00E2604D"/>
    <w:rsid w:val="00E2616D"/>
    <w:rsid w:val="00E2617F"/>
    <w:rsid w:val="00E2643E"/>
    <w:rsid w:val="00E2725C"/>
    <w:rsid w:val="00E2769C"/>
    <w:rsid w:val="00E30181"/>
    <w:rsid w:val="00E3052D"/>
    <w:rsid w:val="00E31312"/>
    <w:rsid w:val="00E314D0"/>
    <w:rsid w:val="00E326E0"/>
    <w:rsid w:val="00E328DD"/>
    <w:rsid w:val="00E32C0D"/>
    <w:rsid w:val="00E32E74"/>
    <w:rsid w:val="00E32E85"/>
    <w:rsid w:val="00E32EFE"/>
    <w:rsid w:val="00E332F3"/>
    <w:rsid w:val="00E335CA"/>
    <w:rsid w:val="00E34498"/>
    <w:rsid w:val="00E346D9"/>
    <w:rsid w:val="00E34BF3"/>
    <w:rsid w:val="00E34F57"/>
    <w:rsid w:val="00E353E5"/>
    <w:rsid w:val="00E35C06"/>
    <w:rsid w:val="00E367B8"/>
    <w:rsid w:val="00E402AD"/>
    <w:rsid w:val="00E403FB"/>
    <w:rsid w:val="00E40F0D"/>
    <w:rsid w:val="00E4161F"/>
    <w:rsid w:val="00E417CB"/>
    <w:rsid w:val="00E41CA7"/>
    <w:rsid w:val="00E41E14"/>
    <w:rsid w:val="00E42987"/>
    <w:rsid w:val="00E431A9"/>
    <w:rsid w:val="00E434B7"/>
    <w:rsid w:val="00E438DA"/>
    <w:rsid w:val="00E45C2C"/>
    <w:rsid w:val="00E45CD8"/>
    <w:rsid w:val="00E465B9"/>
    <w:rsid w:val="00E4729B"/>
    <w:rsid w:val="00E47A6A"/>
    <w:rsid w:val="00E47C45"/>
    <w:rsid w:val="00E47C7D"/>
    <w:rsid w:val="00E50F58"/>
    <w:rsid w:val="00E510DB"/>
    <w:rsid w:val="00E516B9"/>
    <w:rsid w:val="00E52015"/>
    <w:rsid w:val="00E52097"/>
    <w:rsid w:val="00E52870"/>
    <w:rsid w:val="00E54DAC"/>
    <w:rsid w:val="00E55B17"/>
    <w:rsid w:val="00E564A6"/>
    <w:rsid w:val="00E56C93"/>
    <w:rsid w:val="00E5748F"/>
    <w:rsid w:val="00E60201"/>
    <w:rsid w:val="00E6031D"/>
    <w:rsid w:val="00E61C9C"/>
    <w:rsid w:val="00E6308A"/>
    <w:rsid w:val="00E63F9E"/>
    <w:rsid w:val="00E650E4"/>
    <w:rsid w:val="00E654F4"/>
    <w:rsid w:val="00E660A0"/>
    <w:rsid w:val="00E677FC"/>
    <w:rsid w:val="00E70B8B"/>
    <w:rsid w:val="00E70C4C"/>
    <w:rsid w:val="00E710B3"/>
    <w:rsid w:val="00E71C59"/>
    <w:rsid w:val="00E73DF6"/>
    <w:rsid w:val="00E751F3"/>
    <w:rsid w:val="00E7559E"/>
    <w:rsid w:val="00E75827"/>
    <w:rsid w:val="00E75EE1"/>
    <w:rsid w:val="00E76052"/>
    <w:rsid w:val="00E764B0"/>
    <w:rsid w:val="00E76507"/>
    <w:rsid w:val="00E76CC6"/>
    <w:rsid w:val="00E770E7"/>
    <w:rsid w:val="00E7770F"/>
    <w:rsid w:val="00E778E8"/>
    <w:rsid w:val="00E80567"/>
    <w:rsid w:val="00E80589"/>
    <w:rsid w:val="00E812D5"/>
    <w:rsid w:val="00E8132C"/>
    <w:rsid w:val="00E814B9"/>
    <w:rsid w:val="00E820AC"/>
    <w:rsid w:val="00E82C42"/>
    <w:rsid w:val="00E838DF"/>
    <w:rsid w:val="00E83AB0"/>
    <w:rsid w:val="00E84A72"/>
    <w:rsid w:val="00E84B74"/>
    <w:rsid w:val="00E852F4"/>
    <w:rsid w:val="00E857FD"/>
    <w:rsid w:val="00E85D54"/>
    <w:rsid w:val="00E86717"/>
    <w:rsid w:val="00E86789"/>
    <w:rsid w:val="00E87887"/>
    <w:rsid w:val="00E87EA5"/>
    <w:rsid w:val="00E903CF"/>
    <w:rsid w:val="00E90509"/>
    <w:rsid w:val="00E90BA8"/>
    <w:rsid w:val="00E90CFB"/>
    <w:rsid w:val="00E90F6F"/>
    <w:rsid w:val="00E90FDC"/>
    <w:rsid w:val="00E90FE7"/>
    <w:rsid w:val="00E91215"/>
    <w:rsid w:val="00E91924"/>
    <w:rsid w:val="00E91B87"/>
    <w:rsid w:val="00E92C35"/>
    <w:rsid w:val="00E93035"/>
    <w:rsid w:val="00E93944"/>
    <w:rsid w:val="00E93C91"/>
    <w:rsid w:val="00E93CEF"/>
    <w:rsid w:val="00E93D1E"/>
    <w:rsid w:val="00E94E97"/>
    <w:rsid w:val="00E950D3"/>
    <w:rsid w:val="00E953DB"/>
    <w:rsid w:val="00E954C3"/>
    <w:rsid w:val="00E95ADE"/>
    <w:rsid w:val="00E96020"/>
    <w:rsid w:val="00E96460"/>
    <w:rsid w:val="00E970D2"/>
    <w:rsid w:val="00EA2B64"/>
    <w:rsid w:val="00EA2FC8"/>
    <w:rsid w:val="00EA3A00"/>
    <w:rsid w:val="00EA4DD4"/>
    <w:rsid w:val="00EA5C53"/>
    <w:rsid w:val="00EA6DB0"/>
    <w:rsid w:val="00EA74AE"/>
    <w:rsid w:val="00EA7AD3"/>
    <w:rsid w:val="00EB08F2"/>
    <w:rsid w:val="00EB0E9B"/>
    <w:rsid w:val="00EB1800"/>
    <w:rsid w:val="00EB2641"/>
    <w:rsid w:val="00EB2E44"/>
    <w:rsid w:val="00EB41E5"/>
    <w:rsid w:val="00EB464C"/>
    <w:rsid w:val="00EB4F15"/>
    <w:rsid w:val="00EB5FCF"/>
    <w:rsid w:val="00EB6EDC"/>
    <w:rsid w:val="00EB71CC"/>
    <w:rsid w:val="00EB726D"/>
    <w:rsid w:val="00EC07C4"/>
    <w:rsid w:val="00EC13E7"/>
    <w:rsid w:val="00EC1724"/>
    <w:rsid w:val="00EC2A42"/>
    <w:rsid w:val="00EC2ACA"/>
    <w:rsid w:val="00EC30CB"/>
    <w:rsid w:val="00EC3520"/>
    <w:rsid w:val="00EC3655"/>
    <w:rsid w:val="00EC3B17"/>
    <w:rsid w:val="00EC4663"/>
    <w:rsid w:val="00EC4B2F"/>
    <w:rsid w:val="00EC4BCF"/>
    <w:rsid w:val="00EC4ED3"/>
    <w:rsid w:val="00EC513B"/>
    <w:rsid w:val="00EC613C"/>
    <w:rsid w:val="00EC675B"/>
    <w:rsid w:val="00EC74C0"/>
    <w:rsid w:val="00EC786D"/>
    <w:rsid w:val="00EC7CE2"/>
    <w:rsid w:val="00ED01C7"/>
    <w:rsid w:val="00ED0BE4"/>
    <w:rsid w:val="00ED0E4D"/>
    <w:rsid w:val="00ED1439"/>
    <w:rsid w:val="00ED212B"/>
    <w:rsid w:val="00ED2F23"/>
    <w:rsid w:val="00ED3177"/>
    <w:rsid w:val="00ED317E"/>
    <w:rsid w:val="00ED33C9"/>
    <w:rsid w:val="00ED3E5F"/>
    <w:rsid w:val="00ED4DAE"/>
    <w:rsid w:val="00ED59F0"/>
    <w:rsid w:val="00ED61AB"/>
    <w:rsid w:val="00ED6BEA"/>
    <w:rsid w:val="00ED74BF"/>
    <w:rsid w:val="00ED7BF8"/>
    <w:rsid w:val="00EE09F5"/>
    <w:rsid w:val="00EE15F4"/>
    <w:rsid w:val="00EE1725"/>
    <w:rsid w:val="00EE1993"/>
    <w:rsid w:val="00EE2B18"/>
    <w:rsid w:val="00EE3753"/>
    <w:rsid w:val="00EE3BB0"/>
    <w:rsid w:val="00EE3CD4"/>
    <w:rsid w:val="00EE40A6"/>
    <w:rsid w:val="00EE4148"/>
    <w:rsid w:val="00EE4506"/>
    <w:rsid w:val="00EE4896"/>
    <w:rsid w:val="00EE48BD"/>
    <w:rsid w:val="00EE4DCF"/>
    <w:rsid w:val="00EE591D"/>
    <w:rsid w:val="00EE5F7D"/>
    <w:rsid w:val="00EE6329"/>
    <w:rsid w:val="00EE6B33"/>
    <w:rsid w:val="00EE7B28"/>
    <w:rsid w:val="00EE7D66"/>
    <w:rsid w:val="00EE7F9A"/>
    <w:rsid w:val="00EF04B4"/>
    <w:rsid w:val="00EF1494"/>
    <w:rsid w:val="00EF155D"/>
    <w:rsid w:val="00EF1DC8"/>
    <w:rsid w:val="00EF253D"/>
    <w:rsid w:val="00EF265B"/>
    <w:rsid w:val="00EF2E65"/>
    <w:rsid w:val="00EF309B"/>
    <w:rsid w:val="00EF3C58"/>
    <w:rsid w:val="00EF41BD"/>
    <w:rsid w:val="00EF4366"/>
    <w:rsid w:val="00EF4BDA"/>
    <w:rsid w:val="00EF4FBA"/>
    <w:rsid w:val="00EF5A2A"/>
    <w:rsid w:val="00EF5A44"/>
    <w:rsid w:val="00EF61B0"/>
    <w:rsid w:val="00EF6E9B"/>
    <w:rsid w:val="00EF70D4"/>
    <w:rsid w:val="00EF7787"/>
    <w:rsid w:val="00EF7BAD"/>
    <w:rsid w:val="00EF7C12"/>
    <w:rsid w:val="00EF7E2B"/>
    <w:rsid w:val="00EF7F56"/>
    <w:rsid w:val="00F0041C"/>
    <w:rsid w:val="00F008F4"/>
    <w:rsid w:val="00F02576"/>
    <w:rsid w:val="00F027EF"/>
    <w:rsid w:val="00F02ADC"/>
    <w:rsid w:val="00F02C3D"/>
    <w:rsid w:val="00F02CB4"/>
    <w:rsid w:val="00F02E55"/>
    <w:rsid w:val="00F03C4C"/>
    <w:rsid w:val="00F03D20"/>
    <w:rsid w:val="00F03FB2"/>
    <w:rsid w:val="00F044D2"/>
    <w:rsid w:val="00F04BE9"/>
    <w:rsid w:val="00F05F39"/>
    <w:rsid w:val="00F06668"/>
    <w:rsid w:val="00F06909"/>
    <w:rsid w:val="00F07004"/>
    <w:rsid w:val="00F0709D"/>
    <w:rsid w:val="00F07101"/>
    <w:rsid w:val="00F07275"/>
    <w:rsid w:val="00F07A67"/>
    <w:rsid w:val="00F07F34"/>
    <w:rsid w:val="00F10543"/>
    <w:rsid w:val="00F111B5"/>
    <w:rsid w:val="00F11514"/>
    <w:rsid w:val="00F1264D"/>
    <w:rsid w:val="00F12D62"/>
    <w:rsid w:val="00F12FC6"/>
    <w:rsid w:val="00F13867"/>
    <w:rsid w:val="00F15DD3"/>
    <w:rsid w:val="00F16D05"/>
    <w:rsid w:val="00F22922"/>
    <w:rsid w:val="00F236F5"/>
    <w:rsid w:val="00F23965"/>
    <w:rsid w:val="00F23E29"/>
    <w:rsid w:val="00F23E84"/>
    <w:rsid w:val="00F247F0"/>
    <w:rsid w:val="00F250EC"/>
    <w:rsid w:val="00F2515A"/>
    <w:rsid w:val="00F25D80"/>
    <w:rsid w:val="00F26124"/>
    <w:rsid w:val="00F2639F"/>
    <w:rsid w:val="00F268ED"/>
    <w:rsid w:val="00F26B8F"/>
    <w:rsid w:val="00F26BC3"/>
    <w:rsid w:val="00F26E46"/>
    <w:rsid w:val="00F27E39"/>
    <w:rsid w:val="00F3036A"/>
    <w:rsid w:val="00F31300"/>
    <w:rsid w:val="00F3196C"/>
    <w:rsid w:val="00F32C2C"/>
    <w:rsid w:val="00F332DF"/>
    <w:rsid w:val="00F334ED"/>
    <w:rsid w:val="00F33B5D"/>
    <w:rsid w:val="00F33DFF"/>
    <w:rsid w:val="00F3404F"/>
    <w:rsid w:val="00F34AAE"/>
    <w:rsid w:val="00F34BFB"/>
    <w:rsid w:val="00F35445"/>
    <w:rsid w:val="00F359F9"/>
    <w:rsid w:val="00F35C2D"/>
    <w:rsid w:val="00F35DAB"/>
    <w:rsid w:val="00F36368"/>
    <w:rsid w:val="00F366A8"/>
    <w:rsid w:val="00F3673E"/>
    <w:rsid w:val="00F368BC"/>
    <w:rsid w:val="00F36A4D"/>
    <w:rsid w:val="00F40956"/>
    <w:rsid w:val="00F40BAC"/>
    <w:rsid w:val="00F41A52"/>
    <w:rsid w:val="00F42B59"/>
    <w:rsid w:val="00F43558"/>
    <w:rsid w:val="00F43E1B"/>
    <w:rsid w:val="00F44B16"/>
    <w:rsid w:val="00F44E9F"/>
    <w:rsid w:val="00F4517E"/>
    <w:rsid w:val="00F4579D"/>
    <w:rsid w:val="00F46181"/>
    <w:rsid w:val="00F46772"/>
    <w:rsid w:val="00F46AA4"/>
    <w:rsid w:val="00F475BC"/>
    <w:rsid w:val="00F475CB"/>
    <w:rsid w:val="00F47EC6"/>
    <w:rsid w:val="00F50274"/>
    <w:rsid w:val="00F51F1F"/>
    <w:rsid w:val="00F5278B"/>
    <w:rsid w:val="00F528C6"/>
    <w:rsid w:val="00F53263"/>
    <w:rsid w:val="00F55302"/>
    <w:rsid w:val="00F5596E"/>
    <w:rsid w:val="00F5672A"/>
    <w:rsid w:val="00F56E61"/>
    <w:rsid w:val="00F57203"/>
    <w:rsid w:val="00F57655"/>
    <w:rsid w:val="00F605CC"/>
    <w:rsid w:val="00F608F0"/>
    <w:rsid w:val="00F614E6"/>
    <w:rsid w:val="00F6168D"/>
    <w:rsid w:val="00F61830"/>
    <w:rsid w:val="00F61CDC"/>
    <w:rsid w:val="00F62C90"/>
    <w:rsid w:val="00F62FE8"/>
    <w:rsid w:val="00F632A5"/>
    <w:rsid w:val="00F63617"/>
    <w:rsid w:val="00F643AE"/>
    <w:rsid w:val="00F6486B"/>
    <w:rsid w:val="00F64E10"/>
    <w:rsid w:val="00F65410"/>
    <w:rsid w:val="00F66963"/>
    <w:rsid w:val="00F66FC0"/>
    <w:rsid w:val="00F706EE"/>
    <w:rsid w:val="00F70B47"/>
    <w:rsid w:val="00F716E4"/>
    <w:rsid w:val="00F71A38"/>
    <w:rsid w:val="00F71D15"/>
    <w:rsid w:val="00F72287"/>
    <w:rsid w:val="00F72960"/>
    <w:rsid w:val="00F72A64"/>
    <w:rsid w:val="00F73258"/>
    <w:rsid w:val="00F73454"/>
    <w:rsid w:val="00F73E59"/>
    <w:rsid w:val="00F744D6"/>
    <w:rsid w:val="00F74E64"/>
    <w:rsid w:val="00F759E7"/>
    <w:rsid w:val="00F764E8"/>
    <w:rsid w:val="00F77B17"/>
    <w:rsid w:val="00F802D0"/>
    <w:rsid w:val="00F818A8"/>
    <w:rsid w:val="00F81E4F"/>
    <w:rsid w:val="00F825CD"/>
    <w:rsid w:val="00F83447"/>
    <w:rsid w:val="00F84760"/>
    <w:rsid w:val="00F8489B"/>
    <w:rsid w:val="00F860E3"/>
    <w:rsid w:val="00F86B27"/>
    <w:rsid w:val="00F87DA8"/>
    <w:rsid w:val="00F87E0D"/>
    <w:rsid w:val="00F9139C"/>
    <w:rsid w:val="00F9168B"/>
    <w:rsid w:val="00F92333"/>
    <w:rsid w:val="00F92C40"/>
    <w:rsid w:val="00F93925"/>
    <w:rsid w:val="00F94577"/>
    <w:rsid w:val="00F95085"/>
    <w:rsid w:val="00F95BB8"/>
    <w:rsid w:val="00F95DAF"/>
    <w:rsid w:val="00F962A7"/>
    <w:rsid w:val="00F96F13"/>
    <w:rsid w:val="00F97180"/>
    <w:rsid w:val="00FA13FD"/>
    <w:rsid w:val="00FA1C3A"/>
    <w:rsid w:val="00FA2055"/>
    <w:rsid w:val="00FA2899"/>
    <w:rsid w:val="00FA2BD4"/>
    <w:rsid w:val="00FA35DD"/>
    <w:rsid w:val="00FA503C"/>
    <w:rsid w:val="00FA5040"/>
    <w:rsid w:val="00FA5941"/>
    <w:rsid w:val="00FA5B62"/>
    <w:rsid w:val="00FA6067"/>
    <w:rsid w:val="00FA671A"/>
    <w:rsid w:val="00FA6D5C"/>
    <w:rsid w:val="00FA7B67"/>
    <w:rsid w:val="00FB04AA"/>
    <w:rsid w:val="00FB0B06"/>
    <w:rsid w:val="00FB0F24"/>
    <w:rsid w:val="00FB0F7D"/>
    <w:rsid w:val="00FB10E6"/>
    <w:rsid w:val="00FB1CFB"/>
    <w:rsid w:val="00FB4665"/>
    <w:rsid w:val="00FB4C25"/>
    <w:rsid w:val="00FB4FAE"/>
    <w:rsid w:val="00FB5007"/>
    <w:rsid w:val="00FB61D7"/>
    <w:rsid w:val="00FB6490"/>
    <w:rsid w:val="00FB64F1"/>
    <w:rsid w:val="00FB72C6"/>
    <w:rsid w:val="00FB74BF"/>
    <w:rsid w:val="00FB7EAD"/>
    <w:rsid w:val="00FC0960"/>
    <w:rsid w:val="00FC0C11"/>
    <w:rsid w:val="00FC17D1"/>
    <w:rsid w:val="00FC192C"/>
    <w:rsid w:val="00FC1BAB"/>
    <w:rsid w:val="00FC1C11"/>
    <w:rsid w:val="00FC1D3B"/>
    <w:rsid w:val="00FC1D94"/>
    <w:rsid w:val="00FC28DD"/>
    <w:rsid w:val="00FC34D6"/>
    <w:rsid w:val="00FC3512"/>
    <w:rsid w:val="00FC3C0E"/>
    <w:rsid w:val="00FC426C"/>
    <w:rsid w:val="00FC4B04"/>
    <w:rsid w:val="00FC4E97"/>
    <w:rsid w:val="00FC4FA6"/>
    <w:rsid w:val="00FC51D2"/>
    <w:rsid w:val="00FC63BD"/>
    <w:rsid w:val="00FC6F00"/>
    <w:rsid w:val="00FC7A1A"/>
    <w:rsid w:val="00FC7CCE"/>
    <w:rsid w:val="00FC7DDF"/>
    <w:rsid w:val="00FC7FD0"/>
    <w:rsid w:val="00FD11B1"/>
    <w:rsid w:val="00FD259A"/>
    <w:rsid w:val="00FD2A5B"/>
    <w:rsid w:val="00FD2B1D"/>
    <w:rsid w:val="00FD3E54"/>
    <w:rsid w:val="00FD442E"/>
    <w:rsid w:val="00FD4803"/>
    <w:rsid w:val="00FD4B06"/>
    <w:rsid w:val="00FD6EA9"/>
    <w:rsid w:val="00FD7555"/>
    <w:rsid w:val="00FD7D16"/>
    <w:rsid w:val="00FE00F3"/>
    <w:rsid w:val="00FE014F"/>
    <w:rsid w:val="00FE08AC"/>
    <w:rsid w:val="00FE0F9F"/>
    <w:rsid w:val="00FE207A"/>
    <w:rsid w:val="00FE2C84"/>
    <w:rsid w:val="00FE3289"/>
    <w:rsid w:val="00FE37B8"/>
    <w:rsid w:val="00FE38C2"/>
    <w:rsid w:val="00FE3C82"/>
    <w:rsid w:val="00FE3D40"/>
    <w:rsid w:val="00FE4213"/>
    <w:rsid w:val="00FE4AFB"/>
    <w:rsid w:val="00FE5711"/>
    <w:rsid w:val="00FE5875"/>
    <w:rsid w:val="00FE5B2F"/>
    <w:rsid w:val="00FE628A"/>
    <w:rsid w:val="00FE6DBD"/>
    <w:rsid w:val="00FE7EE1"/>
    <w:rsid w:val="00FF052B"/>
    <w:rsid w:val="00FF0F3F"/>
    <w:rsid w:val="00FF1125"/>
    <w:rsid w:val="00FF1829"/>
    <w:rsid w:val="00FF204A"/>
    <w:rsid w:val="00FF268B"/>
    <w:rsid w:val="00FF2A18"/>
    <w:rsid w:val="00FF38BC"/>
    <w:rsid w:val="00FF3A30"/>
    <w:rsid w:val="00FF3ADF"/>
    <w:rsid w:val="00FF4076"/>
    <w:rsid w:val="00FF40FD"/>
    <w:rsid w:val="00FF417C"/>
    <w:rsid w:val="00FF5073"/>
    <w:rsid w:val="00FF5138"/>
    <w:rsid w:val="00FF676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4837DF49"/>
  <w15:chartTrackingRefBased/>
  <w15:docId w15:val="{F104FB22-A6BA-44A3-A5B7-B4F1B384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4B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B7F4E"/>
    <w:pPr>
      <w:keepNext/>
      <w:outlineLvl w:val="0"/>
    </w:pPr>
    <w:rPr>
      <w:rFonts w:ascii="Calibri" w:hAnsi="Calibri"/>
      <w:b/>
      <w:bCs/>
      <w:kern w:val="32"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841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375521"/>
    <w:pPr>
      <w:keepNext/>
      <w:spacing w:before="240" w:after="60"/>
      <w:outlineLvl w:val="2"/>
    </w:pPr>
    <w:rPr>
      <w:rFonts w:ascii="Calibri" w:hAnsi="Calibri" w:cs="Calibri"/>
      <w:b/>
      <w:bCs/>
      <w:sz w:val="28"/>
      <w:szCs w:val="26"/>
    </w:rPr>
  </w:style>
  <w:style w:type="paragraph" w:styleId="Nagwek6">
    <w:name w:val="heading 6"/>
    <w:basedOn w:val="Normalny"/>
    <w:next w:val="Normalny"/>
    <w:qFormat/>
    <w:rsid w:val="00A513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4483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44837"/>
  </w:style>
  <w:style w:type="table" w:styleId="Tabela-Siatka">
    <w:name w:val="Table Grid"/>
    <w:basedOn w:val="Standardowy"/>
    <w:uiPriority w:val="59"/>
    <w:rsid w:val="00500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205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205D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412D8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F6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C3F6A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63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3B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3B4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B4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263B45"/>
    <w:rPr>
      <w:b/>
      <w:bCs/>
    </w:rPr>
  </w:style>
  <w:style w:type="paragraph" w:styleId="Poprawka">
    <w:name w:val="Revision"/>
    <w:hidden/>
    <w:uiPriority w:val="99"/>
    <w:semiHidden/>
    <w:rsid w:val="00263B45"/>
    <w:rPr>
      <w:sz w:val="24"/>
      <w:szCs w:val="24"/>
    </w:rPr>
  </w:style>
  <w:style w:type="character" w:styleId="Uwydatnienie">
    <w:name w:val="Emphasis"/>
    <w:qFormat/>
    <w:rsid w:val="00AD10F1"/>
    <w:rPr>
      <w:i/>
      <w:iCs/>
    </w:rPr>
  </w:style>
  <w:style w:type="paragraph" w:styleId="Tekstpodstawowy">
    <w:name w:val="Body Text"/>
    <w:aliases w:val="wypunktowanie"/>
    <w:basedOn w:val="Normalny"/>
    <w:link w:val="TekstpodstawowyZnak"/>
    <w:rsid w:val="00B53297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rsid w:val="00B53297"/>
    <w:rPr>
      <w:sz w:val="24"/>
      <w:lang w:val="x-none" w:eastAsia="x-none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footnote text"/>
    <w:basedOn w:val="Normalny"/>
    <w:link w:val="TekstprzypisudolnegoZnak"/>
    <w:uiPriority w:val="99"/>
    <w:qFormat/>
    <w:rsid w:val="00684197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84197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684197"/>
    <w:rPr>
      <w:vertAlign w:val="superscript"/>
    </w:rPr>
  </w:style>
  <w:style w:type="character" w:customStyle="1" w:styleId="Nagwek1Znak">
    <w:name w:val="Nagłówek 1 Znak"/>
    <w:link w:val="Nagwek1"/>
    <w:rsid w:val="008B7F4E"/>
    <w:rPr>
      <w:rFonts w:ascii="Calibri" w:hAnsi="Calibri"/>
      <w:b/>
      <w:bCs/>
      <w:kern w:val="32"/>
      <w:sz w:val="22"/>
      <w:szCs w:val="22"/>
      <w:lang w:val="x-none" w:eastAsia="x-none"/>
    </w:rPr>
  </w:style>
  <w:style w:type="character" w:customStyle="1" w:styleId="Nagwek2Znak">
    <w:name w:val="Nagłówek 2 Znak"/>
    <w:link w:val="Nagwek2"/>
    <w:uiPriority w:val="9"/>
    <w:rsid w:val="0068419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419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84197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956E77"/>
    <w:pPr>
      <w:spacing w:after="120" w:line="480" w:lineRule="auto"/>
    </w:pPr>
    <w:rPr>
      <w:lang w:val="x-none" w:eastAsia="x-none"/>
    </w:rPr>
  </w:style>
  <w:style w:type="character" w:styleId="Hipercze">
    <w:name w:val="Hyperlink"/>
    <w:uiPriority w:val="99"/>
    <w:rsid w:val="00A513DE"/>
    <w:rPr>
      <w:color w:val="0000FF"/>
      <w:u w:val="single"/>
    </w:rPr>
  </w:style>
  <w:style w:type="character" w:customStyle="1" w:styleId="ZnakZnak19">
    <w:name w:val="Znak Znak19"/>
    <w:locked/>
    <w:rsid w:val="00181003"/>
    <w:rPr>
      <w:rFonts w:ascii="Arial" w:eastAsia="Times New Roman" w:hAnsi="Arial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D25152"/>
    <w:pPr>
      <w:numPr>
        <w:numId w:val="10"/>
      </w:numPr>
      <w:spacing w:after="120" w:line="276" w:lineRule="auto"/>
      <w:jc w:val="both"/>
    </w:pPr>
    <w:rPr>
      <w:rFonts w:ascii="Calibri" w:hAnsi="Calibri"/>
    </w:rPr>
  </w:style>
  <w:style w:type="character" w:customStyle="1" w:styleId="apple-converted-space">
    <w:name w:val="apple-converted-space"/>
    <w:basedOn w:val="Domylnaczcionkaakapitu"/>
    <w:rsid w:val="005913B7"/>
  </w:style>
  <w:style w:type="paragraph" w:customStyle="1" w:styleId="Akapitzlist1">
    <w:name w:val="Akapit z listą1"/>
    <w:basedOn w:val="Normalny"/>
    <w:rsid w:val="00A616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Tekst przypisu Char,-E Fuﬂnotentext Char,Fuﬂnotentext Ursprung Char,footnote text Char,Fußnotentext Ursprung Char,-E Fußnotentext Char,Fußnote Char,Podrozdział Char,Footnote Char,Podrozdzia3 Char,Footnote text Char,Znak Char,o Char"/>
    <w:locked/>
    <w:rsid w:val="00A616EE"/>
    <w:rPr>
      <w:rFonts w:ascii="Arial" w:hAnsi="Arial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A244F9"/>
    <w:rPr>
      <w:sz w:val="20"/>
      <w:szCs w:val="20"/>
    </w:rPr>
  </w:style>
  <w:style w:type="character" w:styleId="Odwoanieprzypisukocowego">
    <w:name w:val="endnote reference"/>
    <w:semiHidden/>
    <w:rsid w:val="00A244F9"/>
    <w:rPr>
      <w:vertAlign w:val="superscript"/>
    </w:rPr>
  </w:style>
  <w:style w:type="character" w:styleId="UyteHipercze">
    <w:name w:val="FollowedHyperlink"/>
    <w:rsid w:val="00847407"/>
    <w:rPr>
      <w:color w:val="800080"/>
      <w:u w:val="single"/>
    </w:rPr>
  </w:style>
  <w:style w:type="paragraph" w:styleId="NormalnyWeb">
    <w:name w:val="Normal (Web)"/>
    <w:basedOn w:val="Normalny"/>
    <w:uiPriority w:val="99"/>
    <w:rsid w:val="007D19E2"/>
    <w:pPr>
      <w:spacing w:before="100" w:beforeAutospacing="1" w:after="100" w:afterAutospacing="1"/>
    </w:pPr>
  </w:style>
  <w:style w:type="paragraph" w:customStyle="1" w:styleId="Default">
    <w:name w:val="Default"/>
    <w:rsid w:val="00BA65F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2">
    <w:name w:val="h2"/>
    <w:rsid w:val="00177902"/>
  </w:style>
  <w:style w:type="character" w:customStyle="1" w:styleId="h1">
    <w:name w:val="h1"/>
    <w:rsid w:val="00177902"/>
  </w:style>
  <w:style w:type="paragraph" w:customStyle="1" w:styleId="Akapitzlist10">
    <w:name w:val="Akapit z listą1"/>
    <w:basedOn w:val="Normalny"/>
    <w:rsid w:val="00432D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432D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25152"/>
    <w:rPr>
      <w:rFonts w:ascii="Calibri" w:hAnsi="Calibri"/>
      <w:sz w:val="24"/>
      <w:szCs w:val="24"/>
    </w:rPr>
  </w:style>
  <w:style w:type="character" w:customStyle="1" w:styleId="TekstprzypisukocowegoZnak">
    <w:name w:val="Tekst przypisu końcowego Znak"/>
    <w:link w:val="Tekstprzypisukocowego"/>
    <w:semiHidden/>
    <w:rsid w:val="0077071B"/>
  </w:style>
  <w:style w:type="paragraph" w:customStyle="1" w:styleId="celp">
    <w:name w:val="cel_p"/>
    <w:basedOn w:val="Normalny"/>
    <w:rsid w:val="00B5348E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rsid w:val="00F8489B"/>
    <w:pPr>
      <w:tabs>
        <w:tab w:val="left" w:pos="1320"/>
        <w:tab w:val="right" w:leader="dot" w:pos="9356"/>
      </w:tabs>
      <w:suppressAutoHyphens/>
      <w:spacing w:after="120" w:line="276" w:lineRule="auto"/>
      <w:ind w:left="851" w:hanging="567"/>
    </w:pPr>
    <w:rPr>
      <w:rFonts w:ascii="Calibri" w:hAnsi="Calibri"/>
      <w:sz w:val="22"/>
      <w:szCs w:val="20"/>
    </w:rPr>
  </w:style>
  <w:style w:type="character" w:styleId="Pogrubienie">
    <w:name w:val="Strong"/>
    <w:uiPriority w:val="22"/>
    <w:qFormat/>
    <w:rsid w:val="006C2087"/>
    <w:rPr>
      <w:b/>
      <w:bCs/>
    </w:rPr>
  </w:style>
  <w:style w:type="character" w:customStyle="1" w:styleId="highlight">
    <w:name w:val="highlight"/>
    <w:rsid w:val="0036273B"/>
  </w:style>
  <w:style w:type="character" w:customStyle="1" w:styleId="Tekstpodstawowy2Znak">
    <w:name w:val="Tekst podstawowy 2 Znak"/>
    <w:link w:val="Tekstpodstawowy2"/>
    <w:uiPriority w:val="99"/>
    <w:locked/>
    <w:rsid w:val="006E05F5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3737"/>
    <w:pPr>
      <w:outlineLvl w:val="9"/>
    </w:pPr>
    <w:rPr>
      <w:rFonts w:ascii="Calibri Light" w:hAnsi="Calibri Light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21A98"/>
    <w:pPr>
      <w:tabs>
        <w:tab w:val="right" w:leader="dot" w:pos="9394"/>
      </w:tabs>
      <w:spacing w:after="100"/>
    </w:pPr>
    <w:rPr>
      <w:rFonts w:ascii="Calibri" w:hAnsi="Calibri"/>
      <w:noProof/>
      <w:sz w:val="22"/>
      <w:szCs w:val="22"/>
    </w:rPr>
  </w:style>
  <w:style w:type="paragraph" w:styleId="Bezodstpw">
    <w:name w:val="No Spacing"/>
    <w:uiPriority w:val="1"/>
    <w:qFormat/>
    <w:rsid w:val="00ED74BF"/>
    <w:rPr>
      <w:rFonts w:ascii="Calibri" w:eastAsia="Calibri" w:hAnsi="Calibri"/>
      <w:sz w:val="22"/>
      <w:szCs w:val="22"/>
      <w:lang w:eastAsia="en-US"/>
    </w:rPr>
  </w:style>
  <w:style w:type="paragraph" w:customStyle="1" w:styleId="xl33">
    <w:name w:val="xl33"/>
    <w:basedOn w:val="Normalny"/>
    <w:rsid w:val="009A55BF"/>
    <w:pPr>
      <w:autoSpaceDE w:val="0"/>
      <w:autoSpaceDN w:val="0"/>
      <w:spacing w:before="100" w:after="100"/>
      <w:jc w:val="center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8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8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5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2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1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1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7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6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1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ocrg.opolskie.pl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92FB-49B9-4284-A328-55937E49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1334</Words>
  <Characters>9590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Prac Panelu Ekspertów oceniającego projekty złożone w ramach Działań z Priorytetów 1 i 3 ZPORR (poza Działaniem 1</vt:lpstr>
    </vt:vector>
  </TitlesOfParts>
  <Company>UMWO</Company>
  <LinksUpToDate>false</LinksUpToDate>
  <CharactersWithSpaces>10903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 Panelu Ekspertów oceniającego projekty złożone w ramach Działań z Priorytetów 1 i 3 ZPORR (poza Działaniem 1</dc:title>
  <dc:subject/>
  <dc:creator>Anna Bobiarska</dc:creator>
  <cp:keywords/>
  <cp:lastModifiedBy>Agata Łanica</cp:lastModifiedBy>
  <cp:revision>2</cp:revision>
  <cp:lastPrinted>2024-06-28T08:57:00Z</cp:lastPrinted>
  <dcterms:created xsi:type="dcterms:W3CDTF">2025-08-18T08:18:00Z</dcterms:created>
  <dcterms:modified xsi:type="dcterms:W3CDTF">2025-08-18T08:18:00Z</dcterms:modified>
</cp:coreProperties>
</file>